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41F7C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DF3CB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2B2FA7" w:rsidP="002B2FA7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  <w:r>
        <w:rPr>
          <w:rFonts w:cs="B Zar" w:hint="cs"/>
          <w:b/>
          <w:bCs/>
          <w:sz w:val="32"/>
          <w:szCs w:val="32"/>
          <w:rtl/>
        </w:rPr>
        <w:t>جوانه زنی و رشد برخی گیاهان در خاکهای آلوده به هیدروکربن های نفتی اطراف پالایشگاه تهران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2B2FA7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>
        <w:rPr>
          <w:rFonts w:ascii="Times New Roman" w:hAnsi="Times New Roman" w:cs="B Zar" w:hint="cs"/>
          <w:b/>
          <w:bCs/>
          <w:sz w:val="24"/>
          <w:szCs w:val="24"/>
          <w:rtl/>
        </w:rPr>
        <w:t>علی کیانپور کلخواجه</w:t>
      </w:r>
      <w:r w:rsidR="00DA1F3D" w:rsidRPr="00DA1F3D">
        <w:rPr>
          <w:rFonts w:ascii="Times New Roman" w:hAnsi="Times New Roman" w:cs="B Zar"/>
          <w:b/>
          <w:bCs/>
          <w:sz w:val="24"/>
          <w:szCs w:val="24"/>
          <w:rtl/>
        </w:rPr>
        <w:t xml:space="preserve"> 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116D14" w:rsidRDefault="008928CC" w:rsidP="002B2FA7">
      <w:pPr>
        <w:widowControl w:val="0"/>
        <w:bidi/>
        <w:spacing w:after="0" w:line="240" w:lineRule="auto"/>
        <w:jc w:val="center"/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8</w:t>
      </w:r>
      <w:r w:rsidR="002B2FA7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7</w:t>
      </w:r>
      <w:bookmarkStart w:id="0" w:name="_GoBack"/>
      <w:bookmarkEnd w:id="0"/>
    </w:p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107BFF"/>
    <w:rsid w:val="00116D14"/>
    <w:rsid w:val="002B2FA7"/>
    <w:rsid w:val="008928CC"/>
    <w:rsid w:val="00DA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FA7"/>
    <w:rPr>
      <w:rFonts w:ascii="Segoe UI" w:eastAsia="Calibr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2</cp:revision>
  <cp:lastPrinted>2014-10-17T08:29:00Z</cp:lastPrinted>
  <dcterms:created xsi:type="dcterms:W3CDTF">2014-10-17T08:46:00Z</dcterms:created>
  <dcterms:modified xsi:type="dcterms:W3CDTF">2014-10-17T08:46:00Z</dcterms:modified>
</cp:coreProperties>
</file>