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21445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1BDDD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1219CE" w:rsidP="001219CE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  <w:r w:rsidRPr="001219CE">
        <w:rPr>
          <w:rFonts w:cs="B Zar"/>
          <w:b/>
          <w:bCs/>
          <w:sz w:val="32"/>
          <w:szCs w:val="32"/>
          <w:rtl/>
        </w:rPr>
        <w:t>هضم وآزاد سازي كربوهيدرات هاي خاك با روش ها ومحلول ها مختلف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1219CE" w:rsidP="001219CE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1219CE">
        <w:rPr>
          <w:rFonts w:ascii="Times New Roman" w:hAnsi="Times New Roman" w:cs="B Zar"/>
          <w:b/>
          <w:bCs/>
          <w:sz w:val="24"/>
          <w:szCs w:val="24"/>
          <w:rtl/>
        </w:rPr>
        <w:t xml:space="preserve">نسرين بقائي بارجين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B609C8" w:rsidRDefault="00B609C8" w:rsidP="00B609C8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B609C8" w:rsidRDefault="00B609C8" w:rsidP="00B609C8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bookmarkStart w:id="0" w:name="_GoBack"/>
      <w:bookmarkEnd w:id="0"/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EB752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90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1219CE"/>
    <w:rsid w:val="008928CC"/>
    <w:rsid w:val="00B609C8"/>
    <w:rsid w:val="00DA1F3D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3</cp:revision>
  <dcterms:created xsi:type="dcterms:W3CDTF">2014-08-30T05:52:00Z</dcterms:created>
  <dcterms:modified xsi:type="dcterms:W3CDTF">2014-08-30T06:12:00Z</dcterms:modified>
</cp:coreProperties>
</file>