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989" w14:textId="3726BFA0" w:rsidR="00D16E82" w:rsidRPr="00E43F42" w:rsidRDefault="00353572" w:rsidP="00E43F42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45366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سوم</w:t>
      </w:r>
    </w:p>
    <w:p w14:paraId="7018D389" w14:textId="6CF730EB" w:rsidR="00353572" w:rsidRPr="00E43F42" w:rsidRDefault="00E6302D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آشنایی با سنگ شکن فکی</w:t>
      </w:r>
    </w:p>
    <w:p w14:paraId="4F774AD6" w14:textId="60F9A06F" w:rsidR="00353572" w:rsidRPr="00E43F42" w:rsidRDefault="00353572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65E36CB8" w14:textId="369704DE" w:rsidR="0005290D" w:rsidRPr="00FF09AF" w:rsidRDefault="00B16A19" w:rsidP="00B16A19">
      <w:pPr>
        <w:bidi/>
        <w:spacing w:after="0"/>
        <w:jc w:val="both"/>
        <w:rPr>
          <w:rFonts w:ascii="Times New Roman" w:hAnsi="Times New Roman" w:cs="Calibri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سنگ شکن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فکی نوعی از سنگ شکن های اولیه هستند که برای کاهش اندازه کانسنگ استخراج شده از معدن و رساندن آن به اندازه مناسب جهت حمل و خوراک دهی به سنگ شکن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ثانویه استفاده می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شوند. سنگ شکن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ژیراتوری از دیگر سنگ شکن های اولیه می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باشند. مشخصه بارز سنگ شکن فکی، دو صفحه یا فک ثابت و متحرک است </w:t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که با زاویه بسته نسبت بهم قرارگرفته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اند و فک متحرک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دایماً باز و بسته می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شود</w:t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. این عمل باعث فشرده شدن متناوب سنگ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ها شده و آنها را خرد و به سمت پایین هدایت می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نماید. در قسمت پایین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تر، بعلت تنگ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تر شدن فضا، فشار ادامه یافته و ذرات ریزتری تولید می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شود تا اینکه در نهایت، مواد خرد شده با رسیدن به ابعاد دهانه خروجی، از سنگ شکن بیرون می</w:t>
      </w:r>
      <w:r w:rsidR="00076127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ریزند.</w:t>
      </w:r>
    </w:p>
    <w:p w14:paraId="7B31317F" w14:textId="230F8006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5B40B4A3" w:rsidR="00353572" w:rsidRPr="00E43F42" w:rsidRDefault="0021493E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>نحوه کار سنگ شکن فکی</w:t>
      </w:r>
    </w:p>
    <w:p w14:paraId="401EA09D" w14:textId="75A3B58C" w:rsidR="00353572" w:rsidRPr="00E43F42" w:rsidRDefault="00076127" w:rsidP="00E43F42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تعیین رابطه بین نحوه خوراک دهی</w:t>
      </w:r>
      <w:r w:rsidR="00E73D8E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(آزاد و خفه)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تولید ذرات نرمه</w:t>
      </w:r>
      <w:r w:rsidR="0006211F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(ریزترین فراکسیون ابعادی)</w:t>
      </w:r>
    </w:p>
    <w:p w14:paraId="18FEA136" w14:textId="1B14A3E3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520C5442" w:rsidR="00353572" w:rsidRPr="00E43F42" w:rsidRDefault="00E73D8E" w:rsidP="00E43F4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10 کیلوگرم سنگ با اندازه بزرگتر از 15 سانتیمتر</w:t>
      </w:r>
    </w:p>
    <w:p w14:paraId="633B4CCC" w14:textId="77777777" w:rsidR="00E73D8E" w:rsidRDefault="00E73D8E" w:rsidP="00E73D8E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سنگ شکن فکی آزمایشگاهی</w:t>
      </w:r>
    </w:p>
    <w:p w14:paraId="66014061" w14:textId="77777777" w:rsidR="00727974" w:rsidRDefault="00727974" w:rsidP="00727974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تجهیزات آنالیز سرندی</w:t>
      </w:r>
    </w:p>
    <w:p w14:paraId="7130E3F3" w14:textId="2BA7AA34" w:rsidR="0021493E" w:rsidRDefault="00727974" w:rsidP="0021493E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ترازو</w:t>
      </w:r>
    </w:p>
    <w:p w14:paraId="5259A926" w14:textId="7BEBDE48" w:rsidR="00353572" w:rsidRPr="00E43F42" w:rsidRDefault="00047E60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</w:p>
    <w:p w14:paraId="22BB6545" w14:textId="0C8FCBEC" w:rsidR="00047E60" w:rsidRPr="00E43F42" w:rsidRDefault="00E73D8E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سنگها را با پتک خرد کرده و به ابعاد بین یک تا 5 </w:t>
      </w:r>
      <w:r w:rsidR="00477307">
        <w:rPr>
          <w:rFonts w:ascii="Times New Roman" w:hAnsi="Times New Roman" w:cs="B Nazanin" w:hint="cs"/>
          <w:sz w:val="24"/>
          <w:szCs w:val="24"/>
          <w:rtl/>
          <w:lang w:bidi="fa-IR"/>
        </w:rPr>
        <w:t>سانتیمتر برسانید.</w:t>
      </w:r>
    </w:p>
    <w:p w14:paraId="76D50227" w14:textId="19E72878" w:rsidR="00047E60" w:rsidRPr="00E43F42" w:rsidRDefault="00477307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مواد باقیمانده را به دو بخش مساوی و همسان تقسیم کنید.</w:t>
      </w:r>
    </w:p>
    <w:p w14:paraId="598906F8" w14:textId="7F35BB88" w:rsidR="00477307" w:rsidRDefault="00477307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یک بخش را بصورت آزاد سنگ شکنی کنید. یعنی، هربار فقط یک قطعه را درون سنگ شکن بیاندازید و پس از خردایش و تخلیه کامل، قطعه بعدی را بیاندازید.</w:t>
      </w:r>
    </w:p>
    <w:p w14:paraId="4B685973" w14:textId="1C34B0AE" w:rsidR="00477307" w:rsidRDefault="00477307" w:rsidP="0047730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بخش دیگر را بصورت خفه خرد کنید. طوریکه دهانه سنگ شکن هنگام کار، پر باشد.</w:t>
      </w:r>
    </w:p>
    <w:p w14:paraId="4F24D55B" w14:textId="4F222FA1" w:rsidR="00047E60" w:rsidRDefault="00477307" w:rsidP="0047730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هر دو </w:t>
      </w:r>
      <w:r w:rsidR="00F95A5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نمونه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محصول سنگ شکنی </w:t>
      </w:r>
      <w:r w:rsidR="00F95A5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را آنالیز سرندی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کنید.</w:t>
      </w:r>
    </w:p>
    <w:p w14:paraId="787ADEEB" w14:textId="2FA8C319" w:rsidR="00047E60" w:rsidRPr="00E43F42" w:rsidRDefault="00047E60" w:rsidP="00F95A51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نتایج</w:t>
      </w:r>
    </w:p>
    <w:p w14:paraId="79B9BD3F" w14:textId="77777777" w:rsidR="00477307" w:rsidRDefault="00477307" w:rsidP="00477307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پس از رسم جدول و منحنی دانه بندی، </w:t>
      </w:r>
      <w:r>
        <w:rPr>
          <w:rFonts w:ascii="Times New Roman" w:hAnsi="Times New Roman" w:cs="B Nazanin"/>
          <w:i/>
          <w:iCs/>
          <w:sz w:val="20"/>
          <w:szCs w:val="20"/>
          <w:lang w:bidi="fa-IR"/>
        </w:rPr>
        <w:t>d</w:t>
      </w:r>
      <w:r w:rsidRPr="00477307">
        <w:rPr>
          <w:rFonts w:ascii="Times New Roman" w:hAnsi="Times New Roman" w:cs="B Nazanin"/>
          <w:i/>
          <w:iCs/>
          <w:sz w:val="20"/>
          <w:szCs w:val="20"/>
          <w:vertAlign w:val="subscript"/>
          <w:lang w:bidi="fa-IR"/>
        </w:rPr>
        <w:t>80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بدست آورید.</w:t>
      </w:r>
    </w:p>
    <w:p w14:paraId="659E2254" w14:textId="278E65A8" w:rsidR="00477307" w:rsidRDefault="00477307" w:rsidP="00477307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>درصد جرم ذرات روی بشقاب را نسبت به جرم کل نمونه اولیه (برای آنالیز سرندی) حساب کنید.</w:t>
      </w:r>
    </w:p>
    <w:p w14:paraId="1A074C1E" w14:textId="1EE577CE" w:rsidR="000A61B9" w:rsidRPr="00A97306" w:rsidRDefault="00477307" w:rsidP="000A61B9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تاثیر نحوه کارکرد سنگ شکن را بر روی اندازه ذرات و مقدار نرمه تولید شده، توضیح دهید.</w:t>
      </w:r>
    </w:p>
    <w:p w14:paraId="26429F96" w14:textId="64F1063F" w:rsidR="00A71618" w:rsidRDefault="00A71618" w:rsidP="00A7161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57D59D2" w14:textId="656309F9" w:rsidR="00A97048" w:rsidRPr="00A71618" w:rsidRDefault="00A71618" w:rsidP="00A71618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جدول (1) نتیجه آنالیز سرندی </w:t>
      </w:r>
      <w:r w:rsidR="0047730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محصول سنگ شکنی آزاد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54417E" w:rsidRPr="0054417E" w14:paraId="444AFE3A" w14:textId="77777777" w:rsidTr="007C5BDF">
        <w:tc>
          <w:tcPr>
            <w:tcW w:w="1157" w:type="dxa"/>
          </w:tcPr>
          <w:p w14:paraId="24A223A2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1D40F34F" w14:textId="6941675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11E39524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5FC2CD94" w14:textId="4DBA226B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134A6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میلیمتر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50" w:type="dxa"/>
          </w:tcPr>
          <w:p w14:paraId="48967CCB" w14:textId="35AE9053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4F55833A" w14:textId="3C5AE852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134A6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میلیمتر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538DBA98" w14:textId="5EDAE442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1E982775" w14:textId="56E11B1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56FF27AD" w14:textId="77777777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4E2E6FBF" w14:textId="3661509A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6681CDB9" w14:textId="71FEA929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1CBE1C28" w14:textId="1D55202D" w:rsidR="0054417E" w:rsidRPr="0054417E" w:rsidRDefault="0054417E" w:rsidP="005441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EF7D78" w:rsidRPr="0054417E" w14:paraId="652E10BF" w14:textId="77777777" w:rsidTr="00241EFA">
        <w:tc>
          <w:tcPr>
            <w:tcW w:w="1157" w:type="dxa"/>
          </w:tcPr>
          <w:p w14:paraId="0C07CCCB" w14:textId="795394AF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 inch</w:t>
            </w:r>
          </w:p>
        </w:tc>
        <w:tc>
          <w:tcPr>
            <w:tcW w:w="1356" w:type="dxa"/>
          </w:tcPr>
          <w:p w14:paraId="2248336E" w14:textId="101D8CCF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350" w:type="dxa"/>
          </w:tcPr>
          <w:p w14:paraId="46E9D8D4" w14:textId="4ADB5C1C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D00" w14:textId="03AE0E43" w:rsidR="00EF7D78" w:rsidRPr="00EF7D78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14:paraId="14D556A1" w14:textId="37DF1C9C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576918DB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75EB7680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7E3E1164" w14:textId="77777777" w:rsidTr="00241EFA">
        <w:tc>
          <w:tcPr>
            <w:tcW w:w="1157" w:type="dxa"/>
          </w:tcPr>
          <w:p w14:paraId="33456028" w14:textId="2BCF21B9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 in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</w:tcPr>
          <w:p w14:paraId="0786A02C" w14:textId="506329A3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</w:p>
        </w:tc>
        <w:tc>
          <w:tcPr>
            <w:tcW w:w="1350" w:type="dxa"/>
          </w:tcPr>
          <w:p w14:paraId="52BB6FF4" w14:textId="5C697C35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7C7" w14:textId="25FDA74F" w:rsidR="00EF7D78" w:rsidRPr="00EF7D78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60" w:type="dxa"/>
          </w:tcPr>
          <w:p w14:paraId="7CDCDBF5" w14:textId="4A3A149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FEF5125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B08DE1E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421CB51A" w14:textId="77777777" w:rsidTr="00241EFA">
        <w:tc>
          <w:tcPr>
            <w:tcW w:w="1157" w:type="dxa"/>
          </w:tcPr>
          <w:p w14:paraId="2E2E2A22" w14:textId="6B42A23B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6" w:type="dxa"/>
          </w:tcPr>
          <w:p w14:paraId="3C13171E" w14:textId="1D2E4ACD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4.75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1350" w:type="dxa"/>
          </w:tcPr>
          <w:p w14:paraId="436ABFA7" w14:textId="55CED585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6C4" w14:textId="4DBB19AB" w:rsidR="00EF7D78" w:rsidRPr="00EF7D78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60" w:type="dxa"/>
          </w:tcPr>
          <w:p w14:paraId="540CF9E2" w14:textId="256C56F9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0DB3689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4C7DAAB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61F8DD6A" w14:textId="77777777" w:rsidTr="00241EFA">
        <w:tc>
          <w:tcPr>
            <w:tcW w:w="1157" w:type="dxa"/>
          </w:tcPr>
          <w:p w14:paraId="625C7E42" w14:textId="4C20EBA0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56" w:type="dxa"/>
          </w:tcPr>
          <w:p w14:paraId="1164A5B0" w14:textId="7DA0942D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350" w:type="dxa"/>
          </w:tcPr>
          <w:p w14:paraId="5D350024" w14:textId="7AE2281A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4F8D" w14:textId="7E8E8442" w:rsidR="00EF7D78" w:rsidRPr="00EF7D78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</w:tcPr>
          <w:p w14:paraId="781FB254" w14:textId="03475721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309461C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45D39B47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0BC73906" w14:textId="77777777" w:rsidTr="00241EFA">
        <w:tc>
          <w:tcPr>
            <w:tcW w:w="1157" w:type="dxa"/>
          </w:tcPr>
          <w:p w14:paraId="2353178E" w14:textId="321DC78F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6" w:type="dxa"/>
          </w:tcPr>
          <w:p w14:paraId="45BB7994" w14:textId="7A803D9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350" w:type="dxa"/>
          </w:tcPr>
          <w:p w14:paraId="4433F82F" w14:textId="51297703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FF9D" w14:textId="6B9017B2" w:rsidR="00EF7D78" w:rsidRPr="00EF7D78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14:paraId="588EEA06" w14:textId="3D147E1D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DB4C6A9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B364379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0CBF6F41" w14:textId="77777777" w:rsidTr="00241EFA">
        <w:tc>
          <w:tcPr>
            <w:tcW w:w="1157" w:type="dxa"/>
          </w:tcPr>
          <w:p w14:paraId="74E35A44" w14:textId="0B6CA871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6" w:type="dxa"/>
          </w:tcPr>
          <w:p w14:paraId="510AE0A8" w14:textId="10910466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506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350" w:type="dxa"/>
          </w:tcPr>
          <w:p w14:paraId="295973E9" w14:textId="3EC79AD0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42E" w14:textId="5600F23A" w:rsidR="00EF7D78" w:rsidRPr="00EF7D78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60" w:type="dxa"/>
          </w:tcPr>
          <w:p w14:paraId="5D35EDF0" w14:textId="41FD8781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78F5F93C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0F6765F7" w14:textId="77777777" w:rsidR="00EF7D78" w:rsidRPr="002506B6" w:rsidRDefault="00EF7D78" w:rsidP="00EF7D78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</w:tr>
    </w:tbl>
    <w:p w14:paraId="1EC256CF" w14:textId="77777777" w:rsidR="00A97048" w:rsidRPr="00E43F42" w:rsidRDefault="00A97048" w:rsidP="00A9704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F77A3BF" w14:textId="0B67C88A" w:rsidR="00E328A4" w:rsidRPr="00A71618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جدول (</w:t>
      </w:r>
      <w:r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</w:t>
      </w:r>
      <w:r w:rsidRPr="00A7161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) نتیجه آنالیز سرندی </w:t>
      </w:r>
      <w:r w:rsidR="0047730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محصول سنگ شکنی خفه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7"/>
        <w:gridCol w:w="1356"/>
        <w:gridCol w:w="1350"/>
        <w:gridCol w:w="1260"/>
        <w:gridCol w:w="1260"/>
        <w:gridCol w:w="1440"/>
        <w:gridCol w:w="1527"/>
      </w:tblGrid>
      <w:tr w:rsidR="00E328A4" w:rsidRPr="0054417E" w14:paraId="6D365A86" w14:textId="77777777" w:rsidTr="001163CA">
        <w:tc>
          <w:tcPr>
            <w:tcW w:w="1157" w:type="dxa"/>
          </w:tcPr>
          <w:p w14:paraId="3BD1C056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78CC76EF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(مش)</w:t>
            </w:r>
          </w:p>
        </w:tc>
        <w:tc>
          <w:tcPr>
            <w:tcW w:w="1356" w:type="dxa"/>
          </w:tcPr>
          <w:p w14:paraId="56FBAAE8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محدوده ابعادی</w:t>
            </w:r>
          </w:p>
          <w:p w14:paraId="0FD85855" w14:textId="1720205C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EF7D7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میلیمتر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50" w:type="dxa"/>
          </w:tcPr>
          <w:p w14:paraId="79C16461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اندازه اسمی سرند</w:t>
            </w:r>
          </w:p>
          <w:p w14:paraId="0B34E397" w14:textId="23E1204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="00EF7D7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میلیمتر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070BBF32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68B2A280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گرم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</w:tcPr>
          <w:p w14:paraId="2810F154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مانده روی سرند</w:t>
            </w:r>
          </w:p>
          <w:p w14:paraId="2D06DB6A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(</w:t>
            </w: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</w:t>
            </w:r>
            <w:r w:rsidRPr="0054417E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14:paraId="7B1C3850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عبوری از سرند</w:t>
            </w:r>
          </w:p>
        </w:tc>
        <w:tc>
          <w:tcPr>
            <w:tcW w:w="1527" w:type="dxa"/>
          </w:tcPr>
          <w:p w14:paraId="04A947DB" w14:textId="77777777" w:rsidR="00E328A4" w:rsidRPr="0054417E" w:rsidRDefault="00E328A4" w:rsidP="001163C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54417E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درصد تجمعی مانده روی سرند</w:t>
            </w:r>
          </w:p>
        </w:tc>
      </w:tr>
      <w:tr w:rsidR="00EF7D78" w:rsidRPr="0054417E" w14:paraId="23D2DE17" w14:textId="77777777" w:rsidTr="00EF7D78">
        <w:trPr>
          <w:trHeight w:val="53"/>
        </w:trPr>
        <w:tc>
          <w:tcPr>
            <w:tcW w:w="1157" w:type="dxa"/>
          </w:tcPr>
          <w:p w14:paraId="593BA8D6" w14:textId="50AC8CFD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+1/4 inch</w:t>
            </w:r>
          </w:p>
        </w:tc>
        <w:tc>
          <w:tcPr>
            <w:tcW w:w="1356" w:type="dxa"/>
          </w:tcPr>
          <w:p w14:paraId="60C8F1C8" w14:textId="4F2E7CEE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+6.3</w:t>
            </w:r>
          </w:p>
        </w:tc>
        <w:tc>
          <w:tcPr>
            <w:tcW w:w="1350" w:type="dxa"/>
          </w:tcPr>
          <w:p w14:paraId="17F06FE8" w14:textId="7EA6D258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07C" w14:textId="1B7C9F1B" w:rsidR="00EF7D78" w:rsidRPr="00EF7D78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42</w:t>
            </w:r>
          </w:p>
        </w:tc>
        <w:tc>
          <w:tcPr>
            <w:tcW w:w="1260" w:type="dxa"/>
          </w:tcPr>
          <w:p w14:paraId="290DE0A5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146FED7D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4F69C32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25422E43" w14:textId="77777777" w:rsidTr="004460A0">
        <w:tc>
          <w:tcPr>
            <w:tcW w:w="1157" w:type="dxa"/>
          </w:tcPr>
          <w:p w14:paraId="6B9EED79" w14:textId="7281DBE3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-1/4 in+4</w:t>
            </w:r>
          </w:p>
        </w:tc>
        <w:tc>
          <w:tcPr>
            <w:tcW w:w="1356" w:type="dxa"/>
          </w:tcPr>
          <w:p w14:paraId="4B0921FC" w14:textId="3072AA9C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-6.3+4.75</w:t>
            </w:r>
          </w:p>
        </w:tc>
        <w:tc>
          <w:tcPr>
            <w:tcW w:w="1350" w:type="dxa"/>
          </w:tcPr>
          <w:p w14:paraId="38699118" w14:textId="1C29796D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29AC" w14:textId="23BD3C74" w:rsidR="00EF7D78" w:rsidRPr="00EF7D78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50</w:t>
            </w:r>
          </w:p>
        </w:tc>
        <w:tc>
          <w:tcPr>
            <w:tcW w:w="1260" w:type="dxa"/>
          </w:tcPr>
          <w:p w14:paraId="4C7B9129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B7CBE64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3BA0DCC4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165AC17A" w14:textId="77777777" w:rsidTr="004460A0">
        <w:tc>
          <w:tcPr>
            <w:tcW w:w="1157" w:type="dxa"/>
          </w:tcPr>
          <w:p w14:paraId="76F578C2" w14:textId="737D2CB0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-4+8</w:t>
            </w:r>
          </w:p>
        </w:tc>
        <w:tc>
          <w:tcPr>
            <w:tcW w:w="1356" w:type="dxa"/>
          </w:tcPr>
          <w:p w14:paraId="4226A210" w14:textId="602CB6B9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-4.75+2.36</w:t>
            </w:r>
          </w:p>
        </w:tc>
        <w:tc>
          <w:tcPr>
            <w:tcW w:w="1350" w:type="dxa"/>
          </w:tcPr>
          <w:p w14:paraId="5F2415C1" w14:textId="458F13CF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412" w14:textId="763B2E9E" w:rsidR="00EF7D78" w:rsidRPr="00EF7D78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88</w:t>
            </w:r>
          </w:p>
        </w:tc>
        <w:tc>
          <w:tcPr>
            <w:tcW w:w="1260" w:type="dxa"/>
          </w:tcPr>
          <w:p w14:paraId="306879AF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310E952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2AD3B1DA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324F12C4" w14:textId="77777777" w:rsidTr="004460A0">
        <w:tc>
          <w:tcPr>
            <w:tcW w:w="1157" w:type="dxa"/>
          </w:tcPr>
          <w:p w14:paraId="32BD3186" w14:textId="08DAFEE5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-8+16</w:t>
            </w:r>
          </w:p>
        </w:tc>
        <w:tc>
          <w:tcPr>
            <w:tcW w:w="1356" w:type="dxa"/>
          </w:tcPr>
          <w:p w14:paraId="1F21B11B" w14:textId="53412F8A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-2.36+1.18</w:t>
            </w:r>
          </w:p>
        </w:tc>
        <w:tc>
          <w:tcPr>
            <w:tcW w:w="1350" w:type="dxa"/>
          </w:tcPr>
          <w:p w14:paraId="6A9420F6" w14:textId="669814C5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A7F" w14:textId="3F83A8D9" w:rsidR="00EF7D78" w:rsidRPr="00EF7D78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91</w:t>
            </w:r>
          </w:p>
        </w:tc>
        <w:tc>
          <w:tcPr>
            <w:tcW w:w="1260" w:type="dxa"/>
          </w:tcPr>
          <w:p w14:paraId="4C854103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2F1BF8FE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5F2BE723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7CC409AF" w14:textId="77777777" w:rsidTr="004460A0">
        <w:tc>
          <w:tcPr>
            <w:tcW w:w="1157" w:type="dxa"/>
          </w:tcPr>
          <w:p w14:paraId="1E8FB602" w14:textId="1496CE93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-16+30</w:t>
            </w:r>
          </w:p>
        </w:tc>
        <w:tc>
          <w:tcPr>
            <w:tcW w:w="1356" w:type="dxa"/>
          </w:tcPr>
          <w:p w14:paraId="0A46252D" w14:textId="02982E1C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-1.18+0.6</w:t>
            </w:r>
          </w:p>
        </w:tc>
        <w:tc>
          <w:tcPr>
            <w:tcW w:w="1350" w:type="dxa"/>
          </w:tcPr>
          <w:p w14:paraId="400CD689" w14:textId="087DE824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1F89" w14:textId="21867471" w:rsidR="00EF7D78" w:rsidRPr="00EF7D78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108</w:t>
            </w:r>
          </w:p>
        </w:tc>
        <w:tc>
          <w:tcPr>
            <w:tcW w:w="1260" w:type="dxa"/>
          </w:tcPr>
          <w:p w14:paraId="58B99579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62A82077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66F26971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  <w:tr w:rsidR="00EF7D78" w:rsidRPr="0054417E" w14:paraId="4FF587F7" w14:textId="77777777" w:rsidTr="004460A0">
        <w:tc>
          <w:tcPr>
            <w:tcW w:w="1157" w:type="dxa"/>
          </w:tcPr>
          <w:p w14:paraId="07B48586" w14:textId="228BB53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-30</w:t>
            </w:r>
          </w:p>
        </w:tc>
        <w:tc>
          <w:tcPr>
            <w:tcW w:w="1356" w:type="dxa"/>
          </w:tcPr>
          <w:p w14:paraId="33731E67" w14:textId="2A0EE615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-0.6</w:t>
            </w:r>
          </w:p>
        </w:tc>
        <w:tc>
          <w:tcPr>
            <w:tcW w:w="1350" w:type="dxa"/>
          </w:tcPr>
          <w:p w14:paraId="62621C26" w14:textId="56B00189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C9A0" w14:textId="7EB588BC" w:rsidR="00EF7D78" w:rsidRPr="00EF7D78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F7D78">
              <w:rPr>
                <w:rFonts w:ascii="Times New Roman" w:hAnsi="Times New Roman" w:cs="B Nazanin"/>
                <w:sz w:val="20"/>
                <w:szCs w:val="20"/>
                <w:lang w:bidi="fa-IR"/>
              </w:rPr>
              <w:t>121</w:t>
            </w:r>
          </w:p>
        </w:tc>
        <w:tc>
          <w:tcPr>
            <w:tcW w:w="1260" w:type="dxa"/>
          </w:tcPr>
          <w:p w14:paraId="45E9E793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14:paraId="3965D42F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</w:tcPr>
          <w:p w14:paraId="1289EA7D" w14:textId="77777777" w:rsidR="00EF7D78" w:rsidRPr="0054417E" w:rsidRDefault="00EF7D78" w:rsidP="00EF7D7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0DA3F1A9" w14:textId="77777777" w:rsidR="00E328A4" w:rsidRDefault="00E328A4" w:rsidP="00E328A4">
      <w:pPr>
        <w:bidi/>
        <w:spacing w:after="0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</w:p>
    <w:sectPr w:rsidR="00E328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E438" w14:textId="77777777" w:rsidR="00435303" w:rsidRDefault="00435303" w:rsidP="001C2592">
      <w:pPr>
        <w:spacing w:after="0" w:line="240" w:lineRule="auto"/>
      </w:pPr>
      <w:r>
        <w:separator/>
      </w:r>
    </w:p>
  </w:endnote>
  <w:endnote w:type="continuationSeparator" w:id="0">
    <w:p w14:paraId="60445A89" w14:textId="77777777" w:rsidR="00435303" w:rsidRDefault="00435303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1F2F" w14:textId="77777777" w:rsidR="00435303" w:rsidRDefault="00435303" w:rsidP="001C2592">
      <w:pPr>
        <w:spacing w:after="0" w:line="240" w:lineRule="auto"/>
      </w:pPr>
      <w:r>
        <w:separator/>
      </w:r>
    </w:p>
  </w:footnote>
  <w:footnote w:type="continuationSeparator" w:id="0">
    <w:p w14:paraId="5D379899" w14:textId="77777777" w:rsidR="00435303" w:rsidRDefault="00435303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E89" w14:textId="3F40EB6D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1C2592" w:rsidRPr="001C2592" w:rsidRDefault="001C2592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AVLmFsYmBoaWhko6SsGpxcWZ+XkgBWa1AJDf0yMsAAAA"/>
  </w:docVars>
  <w:rsids>
    <w:rsidRoot w:val="00353572"/>
    <w:rsid w:val="00047E60"/>
    <w:rsid w:val="0005290D"/>
    <w:rsid w:val="0006211F"/>
    <w:rsid w:val="00076127"/>
    <w:rsid w:val="000A61B9"/>
    <w:rsid w:val="000C54B3"/>
    <w:rsid w:val="001105C2"/>
    <w:rsid w:val="00134A69"/>
    <w:rsid w:val="001C2592"/>
    <w:rsid w:val="0021493E"/>
    <w:rsid w:val="002506B6"/>
    <w:rsid w:val="00285995"/>
    <w:rsid w:val="00353572"/>
    <w:rsid w:val="00435303"/>
    <w:rsid w:val="00453669"/>
    <w:rsid w:val="00477307"/>
    <w:rsid w:val="004C2C69"/>
    <w:rsid w:val="0054417E"/>
    <w:rsid w:val="00561C11"/>
    <w:rsid w:val="00571B22"/>
    <w:rsid w:val="005A1929"/>
    <w:rsid w:val="005D06BF"/>
    <w:rsid w:val="006864B5"/>
    <w:rsid w:val="006A5D72"/>
    <w:rsid w:val="006B4C2D"/>
    <w:rsid w:val="007242E3"/>
    <w:rsid w:val="00727974"/>
    <w:rsid w:val="007353A2"/>
    <w:rsid w:val="00762E72"/>
    <w:rsid w:val="00796D13"/>
    <w:rsid w:val="007C5BDF"/>
    <w:rsid w:val="008259CE"/>
    <w:rsid w:val="009B4B2F"/>
    <w:rsid w:val="009F11D2"/>
    <w:rsid w:val="00A71618"/>
    <w:rsid w:val="00A97048"/>
    <w:rsid w:val="00A97306"/>
    <w:rsid w:val="00AC1A52"/>
    <w:rsid w:val="00B16A19"/>
    <w:rsid w:val="00B3655F"/>
    <w:rsid w:val="00BE4BE8"/>
    <w:rsid w:val="00C646BA"/>
    <w:rsid w:val="00D16E82"/>
    <w:rsid w:val="00D7404D"/>
    <w:rsid w:val="00D80AD6"/>
    <w:rsid w:val="00E328A4"/>
    <w:rsid w:val="00E43F42"/>
    <w:rsid w:val="00E6302D"/>
    <w:rsid w:val="00E73D8E"/>
    <w:rsid w:val="00E83F89"/>
    <w:rsid w:val="00E86F63"/>
    <w:rsid w:val="00E92DC1"/>
    <w:rsid w:val="00EF7D78"/>
    <w:rsid w:val="00F95A51"/>
    <w:rsid w:val="00FD1573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raoof hosseini</cp:lastModifiedBy>
  <cp:revision>18</cp:revision>
  <dcterms:created xsi:type="dcterms:W3CDTF">2020-11-21T04:22:00Z</dcterms:created>
  <dcterms:modified xsi:type="dcterms:W3CDTF">2021-11-06T10:00:00Z</dcterms:modified>
</cp:coreProperties>
</file>