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B0" w:rsidRPr="00912E46" w:rsidRDefault="00047367" w:rsidP="00912E46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12E46">
        <w:rPr>
          <w:rFonts w:cs="B Lotus" w:hint="cs"/>
          <w:rtl/>
          <w:lang w:bidi="fa-IR"/>
        </w:rPr>
        <w:t xml:space="preserve">در یک آزمون هدف بررسی اثر دمای نگهداری </w:t>
      </w:r>
      <w:r w:rsidR="00B1756C" w:rsidRPr="00912E46">
        <w:rPr>
          <w:rFonts w:cs="B Lotus" w:hint="cs"/>
          <w:rtl/>
          <w:lang w:bidi="fa-IR"/>
        </w:rPr>
        <w:t>(</w:t>
      </w:r>
      <w:r w:rsidRPr="00912E46">
        <w:rPr>
          <w:rFonts w:cs="B Lotus" w:hint="cs"/>
          <w:rtl/>
          <w:lang w:bidi="fa-IR"/>
        </w:rPr>
        <w:t>در سه سطح 4، 25 و 40 درجه سانتی</w:t>
      </w:r>
      <w:r w:rsidRPr="00912E46">
        <w:rPr>
          <w:rFonts w:cs="B Lotus"/>
          <w:rtl/>
          <w:lang w:bidi="fa-IR"/>
        </w:rPr>
        <w:softHyphen/>
      </w:r>
      <w:r w:rsidRPr="00912E46">
        <w:rPr>
          <w:rFonts w:cs="B Lotus" w:hint="cs"/>
          <w:rtl/>
          <w:lang w:bidi="fa-IR"/>
        </w:rPr>
        <w:t>گر</w:t>
      </w:r>
      <w:r w:rsidR="00912E46" w:rsidRPr="00912E46">
        <w:rPr>
          <w:rFonts w:cs="B Lotus" w:hint="cs"/>
          <w:rtl/>
          <w:lang w:bidi="fa-IR"/>
        </w:rPr>
        <w:t>اد)</w:t>
      </w:r>
      <w:r w:rsidRPr="00912E46">
        <w:rPr>
          <w:rFonts w:cs="B Lotus" w:hint="cs"/>
          <w:rtl/>
          <w:lang w:bidi="fa-IR"/>
        </w:rPr>
        <w:t xml:space="preserve"> </w:t>
      </w:r>
      <w:r w:rsidR="00B1756C" w:rsidRPr="00912E46">
        <w:rPr>
          <w:rFonts w:cs="B Lotus" w:hint="cs"/>
          <w:rtl/>
          <w:lang w:bidi="fa-IR"/>
        </w:rPr>
        <w:t xml:space="preserve">و درصد چربی (در سه سطح </w:t>
      </w:r>
      <w:r w:rsidR="00912E46" w:rsidRPr="00912E46">
        <w:rPr>
          <w:rFonts w:cs="B Lotus" w:hint="cs"/>
          <w:rtl/>
          <w:lang w:bidi="fa-IR"/>
        </w:rPr>
        <w:t>10</w:t>
      </w:r>
      <w:r w:rsidR="00B1756C" w:rsidRPr="00912E46">
        <w:rPr>
          <w:rFonts w:cs="B Lotus" w:hint="cs"/>
          <w:rtl/>
          <w:lang w:bidi="fa-IR"/>
        </w:rPr>
        <w:t xml:space="preserve">، </w:t>
      </w:r>
      <w:r w:rsidR="00912E46" w:rsidRPr="00912E46">
        <w:rPr>
          <w:rFonts w:cs="B Lotus" w:hint="cs"/>
          <w:rtl/>
          <w:lang w:bidi="fa-IR"/>
        </w:rPr>
        <w:t>20</w:t>
      </w:r>
      <w:r w:rsidR="00B1756C" w:rsidRPr="00912E46">
        <w:rPr>
          <w:rFonts w:cs="B Lotus" w:hint="cs"/>
          <w:rtl/>
          <w:lang w:bidi="fa-IR"/>
        </w:rPr>
        <w:t xml:space="preserve"> و </w:t>
      </w:r>
      <w:r w:rsidR="00912E46" w:rsidRPr="00912E46">
        <w:rPr>
          <w:rFonts w:cs="B Lotus" w:hint="cs"/>
          <w:rtl/>
          <w:lang w:bidi="fa-IR"/>
        </w:rPr>
        <w:t>30</w:t>
      </w:r>
      <w:r w:rsidR="00B1756C" w:rsidRPr="00912E46">
        <w:rPr>
          <w:rFonts w:cs="B Lotus" w:hint="cs"/>
          <w:rtl/>
          <w:lang w:bidi="fa-IR"/>
        </w:rPr>
        <w:t xml:space="preserve">%) بر </w:t>
      </w:r>
      <w:proofErr w:type="spellStart"/>
      <w:r w:rsidR="00B1756C" w:rsidRPr="00912E46">
        <w:rPr>
          <w:rFonts w:cs="B Lotus" w:hint="cs"/>
          <w:rtl/>
          <w:lang w:bidi="fa-IR"/>
        </w:rPr>
        <w:t>ویسکوزیته</w:t>
      </w:r>
      <w:proofErr w:type="spellEnd"/>
      <w:r w:rsidR="00B1756C" w:rsidRPr="00912E46">
        <w:rPr>
          <w:rFonts w:cs="B Lotus" w:hint="cs"/>
          <w:rtl/>
          <w:lang w:bidi="fa-IR"/>
        </w:rPr>
        <w:t xml:space="preserve"> سس </w:t>
      </w:r>
      <w:proofErr w:type="spellStart"/>
      <w:r w:rsidR="00B1756C" w:rsidRPr="00912E46">
        <w:rPr>
          <w:rFonts w:cs="B Lotus" w:hint="cs"/>
          <w:rtl/>
          <w:lang w:bidi="fa-IR"/>
        </w:rPr>
        <w:t>مایونز</w:t>
      </w:r>
      <w:proofErr w:type="spellEnd"/>
      <w:r w:rsidR="00B1756C" w:rsidRPr="00912E46">
        <w:rPr>
          <w:rFonts w:cs="B Lotus" w:hint="cs"/>
          <w:rtl/>
          <w:lang w:bidi="fa-IR"/>
        </w:rPr>
        <w:t xml:space="preserve"> رژیمی است. داده های حاصل از میزان </w:t>
      </w:r>
      <w:proofErr w:type="spellStart"/>
      <w:r w:rsidR="00B1756C" w:rsidRPr="00912E46">
        <w:rPr>
          <w:rFonts w:cs="B Lotus" w:hint="cs"/>
          <w:rtl/>
          <w:lang w:bidi="fa-IR"/>
        </w:rPr>
        <w:t>ویسکوزیته</w:t>
      </w:r>
      <w:proofErr w:type="spellEnd"/>
      <w:r w:rsidR="00B1756C" w:rsidRPr="00912E46">
        <w:rPr>
          <w:rFonts w:cs="B Lotus" w:hint="cs"/>
          <w:rtl/>
          <w:lang w:bidi="fa-IR"/>
        </w:rPr>
        <w:t xml:space="preserve"> ظاهری در یک طرح کاملا تصادفی با آرایش </w:t>
      </w:r>
      <w:proofErr w:type="spellStart"/>
      <w:r w:rsidR="00B1756C" w:rsidRPr="00912E46">
        <w:rPr>
          <w:rFonts w:cs="B Lotus" w:hint="cs"/>
          <w:rtl/>
          <w:lang w:bidi="fa-IR"/>
        </w:rPr>
        <w:t>فاکتوریل</w:t>
      </w:r>
      <w:proofErr w:type="spellEnd"/>
      <w:r w:rsidR="00B1756C" w:rsidRPr="00912E46">
        <w:rPr>
          <w:rFonts w:cs="B Lotus" w:hint="cs"/>
          <w:rtl/>
          <w:lang w:bidi="fa-IR"/>
        </w:rPr>
        <w:t xml:space="preserve"> با استفاده از </w:t>
      </w:r>
      <w:proofErr w:type="spellStart"/>
      <w:r w:rsidR="00B1756C" w:rsidRPr="00912E46">
        <w:rPr>
          <w:rFonts w:cs="B Lotus" w:hint="cs"/>
          <w:rtl/>
          <w:lang w:bidi="fa-IR"/>
        </w:rPr>
        <w:t>ویسکومتر</w:t>
      </w:r>
      <w:proofErr w:type="spellEnd"/>
      <w:r w:rsidR="00B1756C" w:rsidRPr="00912E46">
        <w:rPr>
          <w:rFonts w:cs="B Lotus" w:hint="cs"/>
          <w:rtl/>
          <w:lang w:bidi="fa-IR"/>
        </w:rPr>
        <w:t xml:space="preserve"> چرخشی در جدول زیر آ</w:t>
      </w:r>
      <w:r w:rsidR="00F623DD" w:rsidRPr="00912E46">
        <w:rPr>
          <w:rFonts w:cs="B Lotus" w:hint="cs"/>
          <w:rtl/>
          <w:lang w:bidi="fa-IR"/>
        </w:rPr>
        <w:t xml:space="preserve">ورده شده است. آنالیز </w:t>
      </w:r>
      <w:proofErr w:type="spellStart"/>
      <w:r w:rsidR="00F623DD" w:rsidRPr="00912E46">
        <w:rPr>
          <w:rFonts w:cs="B Lotus" w:hint="cs"/>
          <w:rtl/>
          <w:lang w:bidi="fa-IR"/>
        </w:rPr>
        <w:t>واریانس</w:t>
      </w:r>
      <w:proofErr w:type="spellEnd"/>
      <w:r w:rsidR="00F623DD" w:rsidRPr="00912E46">
        <w:rPr>
          <w:rFonts w:cs="B Lotus" w:hint="cs"/>
          <w:rtl/>
          <w:lang w:bidi="fa-IR"/>
        </w:rPr>
        <w:t xml:space="preserve"> و مقایسه میانگین را انجام دهید.</w:t>
      </w:r>
    </w:p>
    <w:tbl>
      <w:tblPr>
        <w:tblW w:w="4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  <w:rtl/>
              </w:rPr>
              <w:t>دما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783B45" w:rsidP="00912E4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درصد چربی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  <w:rtl/>
              </w:rPr>
              <w:t>تکرار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  <w:rtl/>
              </w:rPr>
              <w:t>ویسکوزیته ظاهری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912E46" w:rsidRPr="00912E46" w:rsidTr="00783B45">
        <w:trPr>
          <w:trHeight w:val="28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2E46" w:rsidRPr="00912E46" w:rsidRDefault="00912E46" w:rsidP="0091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2E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</w:tbl>
    <w:p w:rsidR="00F623DD" w:rsidRPr="00783B45" w:rsidRDefault="00783B45" w:rsidP="00783B45">
      <w:pPr>
        <w:pStyle w:val="ListParagraph"/>
        <w:numPr>
          <w:ilvl w:val="0"/>
          <w:numId w:val="1"/>
        </w:numPr>
        <w:bidi/>
        <w:rPr>
          <w:rFonts w:cs="B Lotus" w:hint="cs"/>
          <w:lang w:bidi="fa-IR"/>
        </w:rPr>
      </w:pPr>
      <w:r>
        <w:rPr>
          <w:rFonts w:cs="B Lotus" w:hint="cs"/>
          <w:rtl/>
          <w:lang w:bidi="fa-IR"/>
        </w:rPr>
        <w:t xml:space="preserve">اگر داده های فوق بر اساس ارزیابی حسی با سه ارزیاب بر مبنای ویژگی سفتی سس </w:t>
      </w:r>
      <w:proofErr w:type="spellStart"/>
      <w:r>
        <w:rPr>
          <w:rFonts w:cs="B Lotus" w:hint="cs"/>
          <w:rtl/>
          <w:lang w:bidi="fa-IR"/>
        </w:rPr>
        <w:t>مایونز</w:t>
      </w:r>
      <w:proofErr w:type="spellEnd"/>
      <w:r>
        <w:rPr>
          <w:rFonts w:cs="B Lotus" w:hint="cs"/>
          <w:rtl/>
          <w:lang w:bidi="fa-IR"/>
        </w:rPr>
        <w:t xml:space="preserve"> به دست آمده باشد، آنالیز </w:t>
      </w:r>
      <w:proofErr w:type="spellStart"/>
      <w:r>
        <w:rPr>
          <w:rFonts w:cs="B Lotus" w:hint="cs"/>
          <w:rtl/>
          <w:lang w:bidi="fa-IR"/>
        </w:rPr>
        <w:t>واریانس</w:t>
      </w:r>
      <w:proofErr w:type="spellEnd"/>
      <w:r>
        <w:rPr>
          <w:rFonts w:cs="B Lotus" w:hint="cs"/>
          <w:rtl/>
          <w:lang w:bidi="fa-IR"/>
        </w:rPr>
        <w:t xml:space="preserve"> و مقایسه میانگین را انجام دهید.</w:t>
      </w:r>
      <w:bookmarkStart w:id="0" w:name="_GoBack"/>
      <w:bookmarkEnd w:id="0"/>
    </w:p>
    <w:sectPr w:rsidR="00F623DD" w:rsidRPr="00783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80319"/>
    <w:multiLevelType w:val="hybridMultilevel"/>
    <w:tmpl w:val="A3BAB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67"/>
    <w:rsid w:val="00047367"/>
    <w:rsid w:val="0012623C"/>
    <w:rsid w:val="001443EE"/>
    <w:rsid w:val="00304CE3"/>
    <w:rsid w:val="00525307"/>
    <w:rsid w:val="006703AF"/>
    <w:rsid w:val="00734B97"/>
    <w:rsid w:val="00783B45"/>
    <w:rsid w:val="00912E46"/>
    <w:rsid w:val="009858B0"/>
    <w:rsid w:val="00A8096A"/>
    <w:rsid w:val="00A97A34"/>
    <w:rsid w:val="00B043D4"/>
    <w:rsid w:val="00B1756C"/>
    <w:rsid w:val="00F6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7AE4"/>
  <w15:chartTrackingRefBased/>
  <w15:docId w15:val="{1F74F105-6167-4DB8-AE92-2FB9384F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fathi</dc:creator>
  <cp:keywords/>
  <dc:description/>
  <cp:lastModifiedBy>milad fathi</cp:lastModifiedBy>
  <cp:revision>2</cp:revision>
  <dcterms:created xsi:type="dcterms:W3CDTF">2016-05-05T21:40:00Z</dcterms:created>
  <dcterms:modified xsi:type="dcterms:W3CDTF">2016-05-05T22:02:00Z</dcterms:modified>
</cp:coreProperties>
</file>