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7B" w:rsidRDefault="00F4327B" w:rsidP="00F4327B">
      <w:pPr>
        <w:bidi/>
        <w:ind w:left="360"/>
        <w:jc w:val="center"/>
        <w:rPr>
          <w:rFonts w:ascii="Times New Roman" w:hAnsi="Times New Roman" w:cs="B Lotus" w:hint="cs"/>
          <w:sz w:val="24"/>
          <w:szCs w:val="28"/>
          <w:lang w:bidi="fa-IR"/>
        </w:rPr>
      </w:pPr>
      <w:r>
        <w:rPr>
          <w:rFonts w:ascii="Times New Roman" w:hAnsi="Times New Roman" w:cs="B Lotus" w:hint="cs"/>
          <w:sz w:val="24"/>
          <w:szCs w:val="28"/>
          <w:rtl/>
          <w:lang w:bidi="fa-IR"/>
        </w:rPr>
        <w:t>باسمه تعالی</w:t>
      </w:r>
    </w:p>
    <w:p w:rsidR="00F4327B" w:rsidRPr="00F4327B" w:rsidRDefault="00F4327B" w:rsidP="00F4327B">
      <w:pPr>
        <w:bidi/>
        <w:ind w:left="360"/>
        <w:rPr>
          <w:rFonts w:ascii="Times New Roman" w:hAnsi="Times New Roman" w:cs="B Lotus" w:hint="cs"/>
          <w:sz w:val="24"/>
          <w:szCs w:val="28"/>
          <w:rtl/>
          <w:lang w:bidi="fa-IR"/>
        </w:rPr>
      </w:pPr>
      <w:r w:rsidRPr="00F4327B">
        <w:rPr>
          <w:rFonts w:ascii="Times New Roman" w:hAnsi="Times New Roman" w:cs="B Lotus" w:hint="cs"/>
          <w:sz w:val="24"/>
          <w:szCs w:val="28"/>
          <w:rtl/>
          <w:lang w:bidi="fa-IR"/>
        </w:rPr>
        <w:t>لیست پروژه های مربوط به پروژه 1</w:t>
      </w:r>
    </w:p>
    <w:p w:rsidR="00F4327B" w:rsidRPr="00F4327B" w:rsidRDefault="00F4327B" w:rsidP="00F4327B">
      <w:pPr>
        <w:bidi/>
        <w:ind w:left="360"/>
        <w:rPr>
          <w:rFonts w:ascii="Times New Roman" w:hAnsi="Times New Roman" w:cs="B Lotus" w:hint="cs"/>
          <w:sz w:val="24"/>
          <w:szCs w:val="28"/>
          <w:rtl/>
          <w:lang w:bidi="fa-IR"/>
        </w:rPr>
      </w:pPr>
      <w:r w:rsidRPr="00F4327B">
        <w:rPr>
          <w:rFonts w:ascii="Times New Roman" w:hAnsi="Times New Roman" w:cs="B Lotus" w:hint="cs"/>
          <w:sz w:val="24"/>
          <w:szCs w:val="28"/>
          <w:rtl/>
          <w:lang w:bidi="fa-IR"/>
        </w:rPr>
        <w:t>اکثر موضوعات مرتبط با امنیت در سیستم های</w:t>
      </w:r>
      <w:bookmarkStart w:id="0" w:name="_GoBack"/>
      <w:bookmarkEnd w:id="0"/>
      <w:r w:rsidRPr="00F4327B">
        <w:rPr>
          <w:rFonts w:ascii="Times New Roman" w:hAnsi="Times New Roman" w:cs="B Lotus" w:hint="cs"/>
          <w:sz w:val="24"/>
          <w:szCs w:val="28"/>
          <w:rtl/>
          <w:lang w:bidi="fa-IR"/>
        </w:rPr>
        <w:t xml:space="preserve"> صنعتی هستند. چند مورد دیگر هم در بین آنها یافت می شود. خروجی این مرحله یک گزارش کامل از موضوع انتخاب شده می باشد که در تایخ 23 فروردین دریافت می شود.  نمره پروژها می تواند بنا بر کیفیت انجام تاثیر زیادی داشته باشد.</w:t>
      </w:r>
    </w:p>
    <w:p w:rsidR="00F6309B" w:rsidRPr="00F4327B" w:rsidRDefault="00F6309B" w:rsidP="00F4327B">
      <w:pPr>
        <w:pStyle w:val="ListParagraph"/>
        <w:numPr>
          <w:ilvl w:val="0"/>
          <w:numId w:val="1"/>
        </w:numPr>
        <w:rPr>
          <w:rFonts w:ascii="Times New Roman" w:hAnsi="Times New Roman" w:cs="B Lotus"/>
          <w:sz w:val="24"/>
          <w:szCs w:val="28"/>
          <w:rtl/>
        </w:rPr>
      </w:pPr>
      <w:r w:rsidRPr="00F4327B">
        <w:rPr>
          <w:rFonts w:ascii="Times New Roman" w:hAnsi="Times New Roman" w:cs="B Lotus"/>
          <w:sz w:val="24"/>
          <w:szCs w:val="28"/>
        </w:rPr>
        <w:t>SCADA DMZ Design and Network Segmentation</w:t>
      </w:r>
    </w:p>
    <w:p w:rsidR="00F6309B" w:rsidRPr="00F4327B" w:rsidRDefault="00F6309B" w:rsidP="00F4327B">
      <w:pPr>
        <w:pStyle w:val="ListParagraph"/>
        <w:numPr>
          <w:ilvl w:val="0"/>
          <w:numId w:val="1"/>
        </w:numPr>
        <w:rPr>
          <w:rFonts w:ascii="Times New Roman" w:hAnsi="Times New Roman" w:cs="B Lotus"/>
          <w:sz w:val="24"/>
          <w:szCs w:val="28"/>
          <w:rtl/>
        </w:rPr>
      </w:pPr>
      <w:r w:rsidRPr="00F4327B">
        <w:rPr>
          <w:rFonts w:ascii="Times New Roman" w:hAnsi="Times New Roman" w:cs="B Lotus"/>
          <w:sz w:val="24"/>
          <w:szCs w:val="28"/>
        </w:rPr>
        <w:t>SCADA Remote Access Design Considerations</w:t>
      </w:r>
    </w:p>
    <w:p w:rsidR="00F6309B" w:rsidRPr="00F4327B" w:rsidRDefault="00F6309B" w:rsidP="00F4327B">
      <w:pPr>
        <w:pStyle w:val="ListParagraph"/>
        <w:numPr>
          <w:ilvl w:val="0"/>
          <w:numId w:val="1"/>
        </w:numPr>
        <w:rPr>
          <w:rFonts w:ascii="Times New Roman" w:hAnsi="Times New Roman" w:cs="B Lotus"/>
          <w:sz w:val="24"/>
          <w:szCs w:val="28"/>
          <w:rtl/>
        </w:rPr>
      </w:pPr>
      <w:r w:rsidRPr="00F4327B">
        <w:rPr>
          <w:rFonts w:ascii="Times New Roman" w:hAnsi="Times New Roman" w:cs="B Lotus"/>
          <w:sz w:val="24"/>
          <w:szCs w:val="28"/>
        </w:rPr>
        <w:t>Overview of Security Frameworks that impact SCADA (NIST 800-53, NIST 800-82, ISA S99, CFATS, NERC CIP)</w:t>
      </w:r>
    </w:p>
    <w:p w:rsidR="00F6309B" w:rsidRPr="00F4327B" w:rsidRDefault="00F6309B" w:rsidP="00F4327B">
      <w:pPr>
        <w:pStyle w:val="ListParagraph"/>
        <w:numPr>
          <w:ilvl w:val="0"/>
          <w:numId w:val="1"/>
        </w:numPr>
        <w:rPr>
          <w:rFonts w:ascii="Times New Roman" w:hAnsi="Times New Roman" w:cs="B Lotus"/>
          <w:sz w:val="24"/>
          <w:szCs w:val="28"/>
          <w:rtl/>
        </w:rPr>
      </w:pPr>
      <w:r w:rsidRPr="00F4327B">
        <w:rPr>
          <w:rFonts w:ascii="Times New Roman" w:hAnsi="Times New Roman" w:cs="B Lotus"/>
          <w:sz w:val="24"/>
          <w:szCs w:val="28"/>
        </w:rPr>
        <w:t>Security Event Monitoring and Logging for SCADA</w:t>
      </w:r>
    </w:p>
    <w:p w:rsidR="00F6309B" w:rsidRPr="00F4327B" w:rsidRDefault="00F6309B" w:rsidP="00F4327B">
      <w:pPr>
        <w:pStyle w:val="ListParagraph"/>
        <w:numPr>
          <w:ilvl w:val="0"/>
          <w:numId w:val="1"/>
        </w:numPr>
        <w:rPr>
          <w:rFonts w:ascii="Times New Roman" w:hAnsi="Times New Roman" w:cs="B Lotus"/>
          <w:sz w:val="24"/>
          <w:szCs w:val="28"/>
          <w:rtl/>
        </w:rPr>
      </w:pPr>
      <w:r w:rsidRPr="00F4327B">
        <w:rPr>
          <w:rFonts w:ascii="Times New Roman" w:hAnsi="Times New Roman" w:cs="B Lotus"/>
          <w:sz w:val="24"/>
          <w:szCs w:val="28"/>
        </w:rPr>
        <w:t>SCADA and Smart Grid Vulnerabilities</w:t>
      </w:r>
    </w:p>
    <w:p w:rsidR="00F6309B" w:rsidRPr="00F4327B" w:rsidRDefault="00F6309B" w:rsidP="00F4327B">
      <w:pPr>
        <w:pStyle w:val="ListParagraph"/>
        <w:numPr>
          <w:ilvl w:val="0"/>
          <w:numId w:val="1"/>
        </w:numPr>
        <w:rPr>
          <w:rFonts w:ascii="Times New Roman" w:hAnsi="Times New Roman" w:cs="B Lotus"/>
          <w:sz w:val="24"/>
          <w:szCs w:val="28"/>
          <w:rtl/>
        </w:rPr>
      </w:pPr>
      <w:r w:rsidRPr="00F4327B">
        <w:rPr>
          <w:rFonts w:ascii="Times New Roman" w:hAnsi="Times New Roman" w:cs="B Lotus"/>
          <w:sz w:val="24"/>
          <w:szCs w:val="28"/>
        </w:rPr>
        <w:t>SCADA Testing Techniques (Passive Vs. Active)</w:t>
      </w:r>
    </w:p>
    <w:p w:rsidR="00F6309B" w:rsidRPr="00F4327B" w:rsidRDefault="00B276A4" w:rsidP="00F4327B">
      <w:pPr>
        <w:pStyle w:val="ListParagraph"/>
        <w:numPr>
          <w:ilvl w:val="0"/>
          <w:numId w:val="1"/>
        </w:numPr>
        <w:rPr>
          <w:rFonts w:ascii="Times New Roman" w:hAnsi="Times New Roman" w:cs="B Lotus"/>
          <w:sz w:val="24"/>
          <w:szCs w:val="28"/>
        </w:rPr>
      </w:pPr>
      <w:r w:rsidRPr="00F4327B">
        <w:rPr>
          <w:rFonts w:ascii="Times New Roman" w:hAnsi="Times New Roman" w:cs="B Lotus"/>
          <w:sz w:val="24"/>
          <w:szCs w:val="28"/>
        </w:rPr>
        <w:t>External and internal Penetration Techniques for Industrial networks</w:t>
      </w:r>
    </w:p>
    <w:p w:rsidR="00B276A4" w:rsidRPr="00F4327B" w:rsidRDefault="00B276A4" w:rsidP="00F4327B">
      <w:pPr>
        <w:pStyle w:val="ListParagraph"/>
        <w:numPr>
          <w:ilvl w:val="0"/>
          <w:numId w:val="1"/>
        </w:numPr>
        <w:rPr>
          <w:rFonts w:ascii="Times New Roman" w:hAnsi="Times New Roman" w:cs="B Lotus"/>
          <w:sz w:val="24"/>
          <w:szCs w:val="28"/>
          <w:rtl/>
        </w:rPr>
      </w:pPr>
      <w:r w:rsidRPr="00F4327B">
        <w:rPr>
          <w:rFonts w:ascii="Times New Roman" w:hAnsi="Times New Roman" w:cs="B Lotus"/>
          <w:sz w:val="24"/>
          <w:szCs w:val="28"/>
        </w:rPr>
        <w:t>External and internal Penetration Techniques for cloud computing</w:t>
      </w:r>
    </w:p>
    <w:p w:rsidR="00F6309B" w:rsidRPr="00F4327B" w:rsidRDefault="00F6309B" w:rsidP="00F4327B">
      <w:pPr>
        <w:pStyle w:val="ListParagraph"/>
        <w:numPr>
          <w:ilvl w:val="0"/>
          <w:numId w:val="1"/>
        </w:numPr>
        <w:rPr>
          <w:rFonts w:ascii="Times New Roman" w:hAnsi="Times New Roman" w:cs="B Lotus"/>
          <w:sz w:val="24"/>
          <w:szCs w:val="28"/>
        </w:rPr>
      </w:pPr>
      <w:r w:rsidRPr="00F4327B">
        <w:rPr>
          <w:rFonts w:ascii="Times New Roman" w:hAnsi="Times New Roman" w:cs="B Lotus"/>
          <w:sz w:val="24"/>
          <w:szCs w:val="28"/>
        </w:rPr>
        <w:t xml:space="preserve">Firewall and </w:t>
      </w:r>
      <w:proofErr w:type="spellStart"/>
      <w:r w:rsidRPr="00F4327B">
        <w:rPr>
          <w:rFonts w:ascii="Times New Roman" w:hAnsi="Times New Roman" w:cs="B Lotus"/>
          <w:sz w:val="24"/>
          <w:szCs w:val="28"/>
        </w:rPr>
        <w:t>utm</w:t>
      </w:r>
      <w:proofErr w:type="spellEnd"/>
      <w:r w:rsidRPr="00F4327B">
        <w:rPr>
          <w:rFonts w:ascii="Times New Roman" w:hAnsi="Times New Roman" w:cs="B Lotus"/>
          <w:sz w:val="24"/>
          <w:szCs w:val="28"/>
        </w:rPr>
        <w:t xml:space="preserve"> for industrial network based on </w:t>
      </w:r>
      <w:proofErr w:type="spellStart"/>
      <w:r w:rsidRPr="00F4327B">
        <w:rPr>
          <w:rFonts w:ascii="Times New Roman" w:hAnsi="Times New Roman" w:cs="B Lotus"/>
          <w:sz w:val="24"/>
          <w:szCs w:val="28"/>
        </w:rPr>
        <w:t>Tofino</w:t>
      </w:r>
      <w:proofErr w:type="spellEnd"/>
      <w:r w:rsidRPr="00F4327B">
        <w:rPr>
          <w:rFonts w:ascii="Times New Roman" w:hAnsi="Times New Roman" w:cs="B Lotus"/>
          <w:sz w:val="24"/>
          <w:szCs w:val="28"/>
        </w:rPr>
        <w:t xml:space="preserve"> </w:t>
      </w:r>
      <w:r w:rsidR="00C626FB" w:rsidRPr="00F4327B">
        <w:rPr>
          <w:rFonts w:ascii="Times New Roman" w:hAnsi="Times New Roman" w:cs="B Lotus"/>
          <w:sz w:val="24"/>
          <w:szCs w:val="28"/>
        </w:rPr>
        <w:t>cooperation</w:t>
      </w:r>
      <w:r w:rsidR="000C629E" w:rsidRPr="00F4327B">
        <w:rPr>
          <w:rFonts w:ascii="Times New Roman" w:hAnsi="Times New Roman" w:cs="B Lotus"/>
          <w:sz w:val="24"/>
          <w:szCs w:val="28"/>
        </w:rPr>
        <w:t xml:space="preserve"> products</w:t>
      </w:r>
      <w:r w:rsidRPr="00F4327B">
        <w:rPr>
          <w:rFonts w:ascii="Times New Roman" w:hAnsi="Times New Roman" w:cs="B Lotus"/>
          <w:sz w:val="24"/>
          <w:szCs w:val="28"/>
        </w:rPr>
        <w:t>.</w:t>
      </w:r>
    </w:p>
    <w:p w:rsidR="00F6309B" w:rsidRPr="00F4327B" w:rsidRDefault="00B276A4" w:rsidP="00F4327B">
      <w:pPr>
        <w:pStyle w:val="ListParagraph"/>
        <w:numPr>
          <w:ilvl w:val="0"/>
          <w:numId w:val="1"/>
        </w:numPr>
        <w:rPr>
          <w:rFonts w:ascii="Times New Roman" w:hAnsi="Times New Roman" w:cs="B Lotus"/>
          <w:sz w:val="24"/>
          <w:szCs w:val="28"/>
        </w:rPr>
      </w:pPr>
      <w:r w:rsidRPr="00F4327B">
        <w:rPr>
          <w:rFonts w:ascii="Times New Roman" w:hAnsi="Times New Roman" w:cs="B Lotus"/>
          <w:sz w:val="24"/>
          <w:szCs w:val="28"/>
        </w:rPr>
        <w:t xml:space="preserve">OPC Sec in Industrial network based on </w:t>
      </w:r>
      <w:proofErr w:type="spellStart"/>
      <w:r w:rsidRPr="00F4327B">
        <w:rPr>
          <w:rFonts w:ascii="Times New Roman" w:hAnsi="Times New Roman" w:cs="B Lotus"/>
          <w:sz w:val="24"/>
          <w:szCs w:val="28"/>
        </w:rPr>
        <w:t>Matrikon</w:t>
      </w:r>
      <w:proofErr w:type="spellEnd"/>
      <w:r w:rsidRPr="00F4327B">
        <w:rPr>
          <w:rFonts w:ascii="Times New Roman" w:hAnsi="Times New Roman" w:cs="B Lotus"/>
          <w:sz w:val="24"/>
          <w:szCs w:val="28"/>
        </w:rPr>
        <w:t xml:space="preserve"> OPC</w:t>
      </w:r>
      <w:r w:rsidRPr="00F4327B">
        <w:rPr>
          <w:rFonts w:ascii="Times New Roman" w:hAnsi="Times New Roman" w:cs="B Lotus" w:hint="cs"/>
          <w:sz w:val="24"/>
          <w:szCs w:val="28"/>
          <w:rtl/>
        </w:rPr>
        <w:t xml:space="preserve"> </w:t>
      </w:r>
      <w:r w:rsidRPr="00F4327B">
        <w:rPr>
          <w:rFonts w:ascii="Times New Roman" w:hAnsi="Times New Roman" w:cs="B Lotus"/>
          <w:sz w:val="24"/>
          <w:szCs w:val="28"/>
        </w:rPr>
        <w:t xml:space="preserve">  </w:t>
      </w:r>
    </w:p>
    <w:p w:rsidR="000C629E" w:rsidRPr="00F4327B" w:rsidRDefault="000C629E" w:rsidP="00F4327B">
      <w:pPr>
        <w:pStyle w:val="ListParagraph"/>
        <w:numPr>
          <w:ilvl w:val="0"/>
          <w:numId w:val="1"/>
        </w:numPr>
        <w:rPr>
          <w:rFonts w:ascii="Times New Roman" w:hAnsi="Times New Roman" w:cs="B Lotus"/>
          <w:sz w:val="24"/>
          <w:szCs w:val="28"/>
        </w:rPr>
      </w:pPr>
      <w:r w:rsidRPr="00F4327B">
        <w:rPr>
          <w:rFonts w:ascii="Times New Roman" w:hAnsi="Times New Roman" w:cs="B Lotus"/>
          <w:sz w:val="24"/>
          <w:szCs w:val="28"/>
        </w:rPr>
        <w:t>Recovery tool for industrial network after attacks</w:t>
      </w:r>
    </w:p>
    <w:p w:rsidR="00C626FB" w:rsidRPr="00F4327B" w:rsidRDefault="000C629E" w:rsidP="00F4327B">
      <w:pPr>
        <w:pStyle w:val="ListParagraph"/>
        <w:numPr>
          <w:ilvl w:val="0"/>
          <w:numId w:val="1"/>
        </w:numPr>
        <w:rPr>
          <w:rFonts w:ascii="Times New Roman" w:hAnsi="Times New Roman" w:cs="B Lotus"/>
          <w:sz w:val="24"/>
          <w:szCs w:val="28"/>
        </w:rPr>
      </w:pPr>
      <w:r w:rsidRPr="00F4327B">
        <w:rPr>
          <w:rFonts w:ascii="Times New Roman" w:hAnsi="Times New Roman" w:cs="B Lotus"/>
          <w:sz w:val="24"/>
          <w:szCs w:val="28"/>
        </w:rPr>
        <w:t>Anti-spyware based on white listing technology</w:t>
      </w:r>
    </w:p>
    <w:p w:rsidR="00C626FB" w:rsidRPr="00F4327B" w:rsidRDefault="00F4327B" w:rsidP="00F4327B">
      <w:pPr>
        <w:pStyle w:val="ListParagraph"/>
        <w:numPr>
          <w:ilvl w:val="0"/>
          <w:numId w:val="1"/>
        </w:numPr>
        <w:rPr>
          <w:rFonts w:ascii="Times New Roman" w:hAnsi="Times New Roman" w:cs="B Lotus"/>
          <w:sz w:val="24"/>
          <w:szCs w:val="28"/>
        </w:rPr>
      </w:pPr>
      <w:hyperlink r:id="rId6" w:history="1">
        <w:r w:rsidR="00C626FB" w:rsidRPr="00F4327B">
          <w:rPr>
            <w:rFonts w:ascii="Times New Roman" w:hAnsi="Times New Roman" w:cs="B Lotus"/>
            <w:sz w:val="24"/>
            <w:szCs w:val="28"/>
          </w:rPr>
          <w:t>Network Traffic Forensics and Monitoring</w:t>
        </w:r>
      </w:hyperlink>
    </w:p>
    <w:p w:rsidR="00C626FB" w:rsidRPr="00F4327B" w:rsidRDefault="00F4327B" w:rsidP="00F4327B">
      <w:pPr>
        <w:pStyle w:val="ListParagraph"/>
        <w:numPr>
          <w:ilvl w:val="0"/>
          <w:numId w:val="1"/>
        </w:numPr>
        <w:rPr>
          <w:rFonts w:ascii="Times New Roman" w:hAnsi="Times New Roman" w:cs="B Lotus"/>
          <w:sz w:val="24"/>
          <w:szCs w:val="28"/>
        </w:rPr>
      </w:pPr>
      <w:hyperlink r:id="rId7" w:history="1">
        <w:r w:rsidR="00C626FB" w:rsidRPr="00F4327B">
          <w:rPr>
            <w:rFonts w:ascii="Times New Roman" w:hAnsi="Times New Roman" w:cs="B Lotus"/>
            <w:sz w:val="24"/>
            <w:szCs w:val="28"/>
          </w:rPr>
          <w:t>Incident Handling Step-by-Step and Computer Crime Investigation</w:t>
        </w:r>
      </w:hyperlink>
    </w:p>
    <w:p w:rsidR="00C626FB" w:rsidRPr="00F4327B" w:rsidRDefault="00C626FB" w:rsidP="00F4327B">
      <w:pPr>
        <w:pStyle w:val="ListParagraph"/>
        <w:numPr>
          <w:ilvl w:val="0"/>
          <w:numId w:val="1"/>
        </w:numPr>
        <w:rPr>
          <w:rFonts w:ascii="Times New Roman" w:hAnsi="Times New Roman" w:cs="B Lotus"/>
          <w:sz w:val="24"/>
          <w:szCs w:val="28"/>
        </w:rPr>
      </w:pPr>
      <w:r w:rsidRPr="00F4327B">
        <w:rPr>
          <w:rFonts w:ascii="Times New Roman" w:hAnsi="Times New Roman" w:cs="B Lotus"/>
          <w:sz w:val="24"/>
          <w:szCs w:val="28"/>
        </w:rPr>
        <w:t>Active Defense in computer networks</w:t>
      </w:r>
    </w:p>
    <w:p w:rsidR="003E629D" w:rsidRPr="00F4327B" w:rsidRDefault="003E629D" w:rsidP="00F4327B">
      <w:pPr>
        <w:pStyle w:val="ListParagraph"/>
        <w:numPr>
          <w:ilvl w:val="0"/>
          <w:numId w:val="1"/>
        </w:numPr>
        <w:rPr>
          <w:rFonts w:ascii="Times New Roman" w:hAnsi="Times New Roman" w:cs="B Lotus"/>
          <w:sz w:val="24"/>
          <w:szCs w:val="28"/>
          <w:lang w:bidi="fa-IR"/>
        </w:rPr>
      </w:pPr>
      <w:r w:rsidRPr="00F4327B">
        <w:rPr>
          <w:rFonts w:ascii="Times New Roman" w:hAnsi="Times New Roman" w:cs="B Lotus"/>
          <w:sz w:val="24"/>
          <w:szCs w:val="28"/>
        </w:rPr>
        <w:t>Sandbox in ne</w:t>
      </w:r>
      <w:r w:rsidRPr="00F4327B">
        <w:rPr>
          <w:rFonts w:ascii="Times New Roman" w:hAnsi="Times New Roman" w:cs="B Lotus"/>
          <w:sz w:val="24"/>
          <w:szCs w:val="28"/>
          <w:lang w:bidi="fa-IR"/>
        </w:rPr>
        <w:t>twork security and introducing some example</w:t>
      </w:r>
    </w:p>
    <w:p w:rsidR="00A105E5" w:rsidRPr="00F4327B" w:rsidRDefault="00F4327B" w:rsidP="00A105E5">
      <w:pPr>
        <w:bidi/>
        <w:rPr>
          <w:rFonts w:ascii="Times New Roman" w:hAnsi="Times New Roman" w:cs="B Lotus"/>
          <w:sz w:val="24"/>
          <w:szCs w:val="28"/>
          <w:rtl/>
          <w:lang w:bidi="fa-IR"/>
        </w:rPr>
      </w:pPr>
      <w:r w:rsidRPr="00F4327B">
        <w:rPr>
          <w:rFonts w:ascii="Times New Roman" w:hAnsi="Times New Roman" w:cs="B Lotus" w:hint="cs"/>
          <w:sz w:val="24"/>
          <w:szCs w:val="28"/>
          <w:rtl/>
          <w:lang w:bidi="fa-IR"/>
        </w:rPr>
        <w:t xml:space="preserve">پروژه نهایی بر اساس لیست زیر می باشد. در این پروژه گروه های دو نفری معرفی کنید. خروجی این پروژه ها سمینار و گزارش هستند. سمینارها از 20 اردیبهشت شروع می شود و هر جلسه یک گروه ارائه می کنند. گزارش تا آخر تیر ماه فرصت دارد. </w:t>
      </w:r>
    </w:p>
    <w:p w:rsidR="00926B5A" w:rsidRPr="00F4327B" w:rsidRDefault="00F4327B" w:rsidP="00926B5A">
      <w:pPr>
        <w:rPr>
          <w:rFonts w:ascii="Times New Roman" w:hAnsi="Times New Roman" w:cs="B Lotus"/>
          <w:sz w:val="24"/>
          <w:szCs w:val="28"/>
          <w:rtl/>
          <w:lang w:bidi="fa-IR"/>
        </w:rPr>
      </w:pPr>
      <w:hyperlink r:id="rId8" w:history="1">
        <w:r w:rsidR="00926B5A" w:rsidRPr="00F4327B">
          <w:rPr>
            <w:rStyle w:val="Hyperlink"/>
            <w:rFonts w:ascii="Times New Roman" w:hAnsi="Times New Roman" w:cs="B Lotus"/>
            <w:sz w:val="24"/>
            <w:szCs w:val="28"/>
            <w:lang w:bidi="fa-IR"/>
          </w:rPr>
          <w:t>http://cordis.europa.eu/projects/rcn/106495_en.html</w:t>
        </w:r>
      </w:hyperlink>
    </w:p>
    <w:p w:rsidR="00926B5A" w:rsidRPr="00F4327B" w:rsidRDefault="00F4327B" w:rsidP="00926B5A">
      <w:pPr>
        <w:rPr>
          <w:rFonts w:ascii="Times New Roman" w:hAnsi="Times New Roman" w:cs="B Lotus"/>
          <w:sz w:val="24"/>
          <w:szCs w:val="28"/>
          <w:rtl/>
          <w:lang w:bidi="fa-IR"/>
        </w:rPr>
      </w:pPr>
      <w:hyperlink r:id="rId9" w:history="1">
        <w:r w:rsidR="00926B5A" w:rsidRPr="00F4327B">
          <w:rPr>
            <w:rStyle w:val="Hyperlink"/>
            <w:rFonts w:ascii="Times New Roman" w:hAnsi="Times New Roman" w:cs="B Lotus"/>
            <w:sz w:val="24"/>
            <w:szCs w:val="28"/>
            <w:lang w:bidi="fa-IR"/>
          </w:rPr>
          <w:t>http://cordis.europa.eu/projects/rcn/106390_en.html</w:t>
        </w:r>
      </w:hyperlink>
    </w:p>
    <w:p w:rsidR="00926B5A" w:rsidRPr="00F4327B" w:rsidRDefault="00F4327B" w:rsidP="00926B5A">
      <w:pPr>
        <w:rPr>
          <w:rFonts w:ascii="Times New Roman" w:hAnsi="Times New Roman" w:cs="B Lotus"/>
          <w:sz w:val="24"/>
          <w:szCs w:val="28"/>
          <w:rtl/>
          <w:lang w:bidi="fa-IR"/>
        </w:rPr>
      </w:pPr>
      <w:hyperlink r:id="rId10" w:history="1">
        <w:r w:rsidR="00926B5A" w:rsidRPr="00F4327B">
          <w:rPr>
            <w:rStyle w:val="Hyperlink"/>
            <w:rFonts w:ascii="Times New Roman" w:hAnsi="Times New Roman" w:cs="B Lotus"/>
            <w:sz w:val="24"/>
            <w:szCs w:val="28"/>
            <w:lang w:bidi="fa-IR"/>
          </w:rPr>
          <w:t>http://cordis.europa.eu/projects/rcn/85344_en.html</w:t>
        </w:r>
      </w:hyperlink>
    </w:p>
    <w:p w:rsidR="00926B5A" w:rsidRPr="00F4327B" w:rsidRDefault="00F4327B" w:rsidP="00926B5A">
      <w:pPr>
        <w:rPr>
          <w:rFonts w:ascii="Times New Roman" w:hAnsi="Times New Roman" w:cs="B Lotus"/>
          <w:sz w:val="24"/>
          <w:szCs w:val="28"/>
          <w:rtl/>
          <w:lang w:bidi="fa-IR"/>
        </w:rPr>
      </w:pPr>
      <w:hyperlink r:id="rId11" w:history="1">
        <w:r w:rsidR="00926B5A" w:rsidRPr="00F4327B">
          <w:rPr>
            <w:rStyle w:val="Hyperlink"/>
            <w:rFonts w:ascii="Times New Roman" w:hAnsi="Times New Roman" w:cs="B Lotus"/>
            <w:sz w:val="24"/>
            <w:szCs w:val="28"/>
            <w:lang w:bidi="fa-IR"/>
          </w:rPr>
          <w:t>http://cordis.europa.eu/projects/rcn/110714_en.html</w:t>
        </w:r>
      </w:hyperlink>
    </w:p>
    <w:p w:rsidR="00926B5A" w:rsidRPr="00F4327B" w:rsidRDefault="00F4327B" w:rsidP="00926B5A">
      <w:pPr>
        <w:rPr>
          <w:rFonts w:ascii="Times New Roman" w:hAnsi="Times New Roman" w:cs="B Lotus"/>
          <w:sz w:val="24"/>
          <w:szCs w:val="28"/>
          <w:rtl/>
          <w:lang w:bidi="fa-IR"/>
        </w:rPr>
      </w:pPr>
      <w:hyperlink r:id="rId12" w:history="1">
        <w:r w:rsidR="00926B5A" w:rsidRPr="00F4327B">
          <w:rPr>
            <w:rStyle w:val="Hyperlink"/>
            <w:rFonts w:ascii="Times New Roman" w:hAnsi="Times New Roman" w:cs="B Lotus"/>
            <w:sz w:val="24"/>
            <w:szCs w:val="28"/>
            <w:lang w:bidi="fa-IR"/>
          </w:rPr>
          <w:t>http://cordis.europa.eu/projects/rcn/95182_en.html</w:t>
        </w:r>
      </w:hyperlink>
    </w:p>
    <w:p w:rsidR="00926B5A" w:rsidRPr="00F4327B" w:rsidRDefault="00F4327B" w:rsidP="00926B5A">
      <w:pPr>
        <w:rPr>
          <w:rFonts w:ascii="Times New Roman" w:hAnsi="Times New Roman" w:cs="B Lotus"/>
          <w:sz w:val="24"/>
          <w:szCs w:val="28"/>
          <w:rtl/>
          <w:lang w:bidi="fa-IR"/>
        </w:rPr>
      </w:pPr>
      <w:hyperlink r:id="rId13" w:history="1">
        <w:r w:rsidR="00FC57D1" w:rsidRPr="00F4327B">
          <w:rPr>
            <w:rStyle w:val="Hyperlink"/>
            <w:rFonts w:ascii="Times New Roman" w:hAnsi="Times New Roman" w:cs="B Lotus"/>
            <w:sz w:val="24"/>
            <w:szCs w:val="28"/>
            <w:lang w:bidi="fa-IR"/>
          </w:rPr>
          <w:t>http://cordis.europa.eu/projects/rcn/87757_en.html</w:t>
        </w:r>
      </w:hyperlink>
    </w:p>
    <w:p w:rsidR="00FC57D1" w:rsidRPr="00F4327B" w:rsidRDefault="00F4327B" w:rsidP="00926B5A">
      <w:pPr>
        <w:rPr>
          <w:rFonts w:ascii="Times New Roman" w:hAnsi="Times New Roman" w:cs="B Lotus"/>
          <w:sz w:val="24"/>
          <w:szCs w:val="28"/>
          <w:rtl/>
          <w:lang w:bidi="fa-IR"/>
        </w:rPr>
      </w:pPr>
      <w:hyperlink r:id="rId14" w:history="1">
        <w:r w:rsidR="00FC57D1" w:rsidRPr="00F4327B">
          <w:rPr>
            <w:rStyle w:val="Hyperlink"/>
            <w:rFonts w:ascii="Times New Roman" w:hAnsi="Times New Roman" w:cs="B Lotus"/>
            <w:sz w:val="24"/>
            <w:szCs w:val="28"/>
            <w:lang w:bidi="fa-IR"/>
          </w:rPr>
          <w:t>http://cordis.europa.eu/projects/rcn/105549_en.html</w:t>
        </w:r>
      </w:hyperlink>
    </w:p>
    <w:p w:rsidR="00FC57D1" w:rsidRPr="00F4327B" w:rsidRDefault="00F4327B" w:rsidP="00926B5A">
      <w:pPr>
        <w:rPr>
          <w:rFonts w:ascii="Times New Roman" w:hAnsi="Times New Roman" w:cs="B Lotus"/>
          <w:sz w:val="24"/>
          <w:szCs w:val="28"/>
          <w:rtl/>
          <w:lang w:bidi="fa-IR"/>
        </w:rPr>
      </w:pPr>
      <w:hyperlink r:id="rId15" w:history="1">
        <w:r w:rsidR="00FC57D1" w:rsidRPr="00F4327B">
          <w:rPr>
            <w:rStyle w:val="Hyperlink"/>
            <w:rFonts w:ascii="Times New Roman" w:hAnsi="Times New Roman" w:cs="B Lotus"/>
            <w:sz w:val="24"/>
            <w:szCs w:val="28"/>
            <w:lang w:bidi="fa-IR"/>
          </w:rPr>
          <w:t>http://cordis.europa.eu/projects/rcn/95331_en.html</w:t>
        </w:r>
      </w:hyperlink>
    </w:p>
    <w:p w:rsidR="00FC57D1" w:rsidRPr="00F4327B" w:rsidRDefault="00F4327B" w:rsidP="00926B5A">
      <w:pPr>
        <w:rPr>
          <w:rFonts w:ascii="Times New Roman" w:hAnsi="Times New Roman" w:cs="B Lotus"/>
          <w:sz w:val="24"/>
          <w:szCs w:val="28"/>
          <w:rtl/>
          <w:lang w:bidi="fa-IR"/>
        </w:rPr>
      </w:pPr>
      <w:hyperlink r:id="rId16" w:history="1">
        <w:r w:rsidR="00FC57D1" w:rsidRPr="00F4327B">
          <w:rPr>
            <w:rStyle w:val="Hyperlink"/>
            <w:rFonts w:ascii="Times New Roman" w:hAnsi="Times New Roman" w:cs="B Lotus"/>
            <w:sz w:val="24"/>
            <w:szCs w:val="28"/>
            <w:lang w:bidi="fa-IR"/>
          </w:rPr>
          <w:t>http://cordis.europa.eu/projects/rcn/110458_en.html</w:t>
        </w:r>
      </w:hyperlink>
    </w:p>
    <w:p w:rsidR="00FC57D1" w:rsidRPr="00F4327B" w:rsidRDefault="00F4327B" w:rsidP="00926B5A">
      <w:pPr>
        <w:rPr>
          <w:rFonts w:ascii="Times New Roman" w:hAnsi="Times New Roman" w:cs="B Lotus"/>
          <w:sz w:val="24"/>
          <w:szCs w:val="28"/>
          <w:rtl/>
          <w:lang w:bidi="fa-IR"/>
        </w:rPr>
      </w:pPr>
      <w:hyperlink r:id="rId17" w:history="1">
        <w:r w:rsidR="00FC57D1" w:rsidRPr="00F4327B">
          <w:rPr>
            <w:rStyle w:val="Hyperlink"/>
            <w:rFonts w:ascii="Times New Roman" w:hAnsi="Times New Roman" w:cs="B Lotus"/>
            <w:sz w:val="24"/>
            <w:szCs w:val="28"/>
            <w:lang w:bidi="fa-IR"/>
          </w:rPr>
          <w:t>http://cordis.europa.eu/projects/rcn/95209_en.html</w:t>
        </w:r>
      </w:hyperlink>
    </w:p>
    <w:p w:rsidR="00FC57D1" w:rsidRPr="00F4327B" w:rsidRDefault="00F4327B" w:rsidP="00926B5A">
      <w:pPr>
        <w:rPr>
          <w:rFonts w:ascii="Times New Roman" w:hAnsi="Times New Roman" w:cs="B Lotus"/>
          <w:sz w:val="24"/>
          <w:szCs w:val="28"/>
          <w:rtl/>
          <w:lang w:bidi="fa-IR"/>
        </w:rPr>
      </w:pPr>
      <w:hyperlink r:id="rId18" w:history="1">
        <w:r w:rsidR="002A44DC" w:rsidRPr="00F4327B">
          <w:rPr>
            <w:rStyle w:val="Hyperlink"/>
            <w:rFonts w:ascii="Times New Roman" w:hAnsi="Times New Roman" w:cs="B Lotus"/>
            <w:sz w:val="24"/>
            <w:szCs w:val="28"/>
            <w:lang w:bidi="fa-IR"/>
          </w:rPr>
          <w:t>http://cordis.europa.eu/projects/rcn/95484_en.html</w:t>
        </w:r>
      </w:hyperlink>
    </w:p>
    <w:p w:rsidR="002A44DC" w:rsidRPr="00F4327B" w:rsidRDefault="00F4327B" w:rsidP="00926B5A">
      <w:pPr>
        <w:rPr>
          <w:rFonts w:ascii="Times New Roman" w:hAnsi="Times New Roman" w:cs="B Lotus"/>
          <w:sz w:val="24"/>
          <w:szCs w:val="28"/>
          <w:rtl/>
          <w:lang w:bidi="fa-IR"/>
        </w:rPr>
      </w:pPr>
      <w:hyperlink r:id="rId19" w:history="1">
        <w:r w:rsidR="002A44DC" w:rsidRPr="00F4327B">
          <w:rPr>
            <w:rStyle w:val="Hyperlink"/>
            <w:rFonts w:ascii="Times New Roman" w:hAnsi="Times New Roman" w:cs="B Lotus"/>
            <w:sz w:val="24"/>
            <w:szCs w:val="28"/>
            <w:lang w:bidi="fa-IR"/>
          </w:rPr>
          <w:t>http://cordis.europa.eu/projects/rcn/109709_en.html</w:t>
        </w:r>
      </w:hyperlink>
    </w:p>
    <w:p w:rsidR="002A44DC" w:rsidRPr="00F4327B" w:rsidRDefault="00F4327B" w:rsidP="00926B5A">
      <w:pPr>
        <w:rPr>
          <w:rFonts w:ascii="Times New Roman" w:hAnsi="Times New Roman" w:cs="B Lotus"/>
          <w:sz w:val="24"/>
          <w:szCs w:val="28"/>
          <w:rtl/>
          <w:lang w:bidi="fa-IR"/>
        </w:rPr>
      </w:pPr>
      <w:hyperlink r:id="rId20" w:history="1">
        <w:r w:rsidR="002A44DC" w:rsidRPr="00F4327B">
          <w:rPr>
            <w:rStyle w:val="Hyperlink"/>
            <w:rFonts w:ascii="Times New Roman" w:hAnsi="Times New Roman" w:cs="B Lotus"/>
            <w:sz w:val="24"/>
            <w:szCs w:val="28"/>
            <w:lang w:bidi="fa-IR"/>
          </w:rPr>
          <w:t>http://cordis.europa.eu/projects/rcn/111030_en.html</w:t>
        </w:r>
      </w:hyperlink>
    </w:p>
    <w:p w:rsidR="002A44DC" w:rsidRPr="00F4327B" w:rsidRDefault="00F4327B" w:rsidP="00926B5A">
      <w:pPr>
        <w:rPr>
          <w:rFonts w:ascii="Times New Roman" w:hAnsi="Times New Roman" w:cs="B Lotus"/>
          <w:sz w:val="24"/>
          <w:szCs w:val="28"/>
          <w:rtl/>
          <w:lang w:bidi="fa-IR"/>
        </w:rPr>
      </w:pPr>
      <w:hyperlink r:id="rId21" w:history="1">
        <w:r w:rsidR="002A44DC" w:rsidRPr="00F4327B">
          <w:rPr>
            <w:rStyle w:val="Hyperlink"/>
            <w:rFonts w:ascii="Times New Roman" w:hAnsi="Times New Roman" w:cs="B Lotus"/>
            <w:sz w:val="24"/>
            <w:szCs w:val="28"/>
            <w:lang w:bidi="fa-IR"/>
          </w:rPr>
          <w:t>http://cordis.europa.eu/projects/rcn/110157_en.html</w:t>
        </w:r>
      </w:hyperlink>
    </w:p>
    <w:p w:rsidR="002A44DC" w:rsidRPr="00F4327B" w:rsidRDefault="00F4327B" w:rsidP="00926B5A">
      <w:pPr>
        <w:rPr>
          <w:rFonts w:ascii="Times New Roman" w:hAnsi="Times New Roman" w:cs="B Lotus"/>
          <w:sz w:val="24"/>
          <w:szCs w:val="28"/>
          <w:rtl/>
          <w:lang w:bidi="fa-IR"/>
        </w:rPr>
      </w:pPr>
      <w:hyperlink r:id="rId22" w:history="1">
        <w:r w:rsidR="002A44DC" w:rsidRPr="00F4327B">
          <w:rPr>
            <w:rStyle w:val="Hyperlink"/>
            <w:rFonts w:ascii="Times New Roman" w:hAnsi="Times New Roman" w:cs="B Lotus"/>
            <w:sz w:val="24"/>
            <w:szCs w:val="28"/>
            <w:lang w:bidi="fa-IR"/>
          </w:rPr>
          <w:t>http://cordis.europa.eu/projects/rcn/111357_en.html</w:t>
        </w:r>
      </w:hyperlink>
    </w:p>
    <w:p w:rsidR="002A44DC" w:rsidRPr="00F4327B" w:rsidRDefault="002A44DC" w:rsidP="00926B5A">
      <w:pPr>
        <w:rPr>
          <w:rFonts w:ascii="Times New Roman" w:hAnsi="Times New Roman" w:cs="B Lotus"/>
          <w:sz w:val="24"/>
          <w:szCs w:val="28"/>
          <w:rtl/>
          <w:lang w:bidi="fa-IR"/>
        </w:rPr>
      </w:pPr>
    </w:p>
    <w:p w:rsidR="002A44DC" w:rsidRPr="00F4327B" w:rsidRDefault="002A44DC" w:rsidP="00926B5A">
      <w:pPr>
        <w:rPr>
          <w:rFonts w:ascii="Times New Roman" w:hAnsi="Times New Roman" w:cs="B Lotus"/>
          <w:sz w:val="24"/>
          <w:szCs w:val="28"/>
          <w:lang w:bidi="fa-IR"/>
        </w:rPr>
      </w:pPr>
    </w:p>
    <w:sectPr w:rsidR="002A44DC" w:rsidRPr="00F43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D5B2A"/>
    <w:multiLevelType w:val="hybridMultilevel"/>
    <w:tmpl w:val="70D8961E"/>
    <w:lvl w:ilvl="0" w:tplc="AD80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16"/>
    <w:rsid w:val="000C629E"/>
    <w:rsid w:val="001A3016"/>
    <w:rsid w:val="00286760"/>
    <w:rsid w:val="002A44DC"/>
    <w:rsid w:val="003E629D"/>
    <w:rsid w:val="004E024C"/>
    <w:rsid w:val="006F6597"/>
    <w:rsid w:val="00926B5A"/>
    <w:rsid w:val="00964F45"/>
    <w:rsid w:val="00A105E5"/>
    <w:rsid w:val="00A644CA"/>
    <w:rsid w:val="00AF40AA"/>
    <w:rsid w:val="00B276A4"/>
    <w:rsid w:val="00C626FB"/>
    <w:rsid w:val="00F4327B"/>
    <w:rsid w:val="00F6309B"/>
    <w:rsid w:val="00FC5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2">
    <w:name w:val="heading 2"/>
    <w:basedOn w:val="Normal"/>
    <w:link w:val="Heading2Char"/>
    <w:uiPriority w:val="9"/>
    <w:qFormat/>
    <w:rsid w:val="00926B5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26B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309B"/>
    <w:rPr>
      <w:b/>
      <w:bCs/>
    </w:rPr>
  </w:style>
  <w:style w:type="character" w:styleId="Hyperlink">
    <w:name w:val="Hyperlink"/>
    <w:basedOn w:val="DefaultParagraphFont"/>
    <w:uiPriority w:val="99"/>
    <w:unhideWhenUsed/>
    <w:rsid w:val="00C626FB"/>
    <w:rPr>
      <w:color w:val="0000FF"/>
      <w:u w:val="single"/>
    </w:rPr>
  </w:style>
  <w:style w:type="character" w:customStyle="1" w:styleId="Heading2Char">
    <w:name w:val="Heading 2 Char"/>
    <w:basedOn w:val="DefaultParagraphFont"/>
    <w:link w:val="Heading2"/>
    <w:uiPriority w:val="9"/>
    <w:rsid w:val="00926B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26B5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26B5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432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2">
    <w:name w:val="heading 2"/>
    <w:basedOn w:val="Normal"/>
    <w:link w:val="Heading2Char"/>
    <w:uiPriority w:val="9"/>
    <w:qFormat/>
    <w:rsid w:val="00926B5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26B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309B"/>
    <w:rPr>
      <w:b/>
      <w:bCs/>
    </w:rPr>
  </w:style>
  <w:style w:type="character" w:styleId="Hyperlink">
    <w:name w:val="Hyperlink"/>
    <w:basedOn w:val="DefaultParagraphFont"/>
    <w:uiPriority w:val="99"/>
    <w:unhideWhenUsed/>
    <w:rsid w:val="00C626FB"/>
    <w:rPr>
      <w:color w:val="0000FF"/>
      <w:u w:val="single"/>
    </w:rPr>
  </w:style>
  <w:style w:type="character" w:customStyle="1" w:styleId="Heading2Char">
    <w:name w:val="Heading 2 Char"/>
    <w:basedOn w:val="DefaultParagraphFont"/>
    <w:link w:val="Heading2"/>
    <w:uiPriority w:val="9"/>
    <w:rsid w:val="00926B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26B5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26B5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43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1595">
      <w:bodyDiv w:val="1"/>
      <w:marLeft w:val="0"/>
      <w:marRight w:val="0"/>
      <w:marTop w:val="0"/>
      <w:marBottom w:val="0"/>
      <w:divBdr>
        <w:top w:val="none" w:sz="0" w:space="0" w:color="auto"/>
        <w:left w:val="none" w:sz="0" w:space="0" w:color="auto"/>
        <w:bottom w:val="none" w:sz="0" w:space="0" w:color="auto"/>
        <w:right w:val="none" w:sz="0" w:space="0" w:color="auto"/>
      </w:divBdr>
      <w:divsChild>
        <w:div w:id="772818792">
          <w:marLeft w:val="0"/>
          <w:marRight w:val="0"/>
          <w:marTop w:val="0"/>
          <w:marBottom w:val="0"/>
          <w:divBdr>
            <w:top w:val="none" w:sz="0" w:space="0" w:color="auto"/>
            <w:left w:val="none" w:sz="0" w:space="0" w:color="auto"/>
            <w:bottom w:val="none" w:sz="0" w:space="0" w:color="auto"/>
            <w:right w:val="none" w:sz="0" w:space="0" w:color="auto"/>
          </w:divBdr>
        </w:div>
        <w:div w:id="2089189000">
          <w:marLeft w:val="0"/>
          <w:marRight w:val="0"/>
          <w:marTop w:val="0"/>
          <w:marBottom w:val="0"/>
          <w:divBdr>
            <w:top w:val="none" w:sz="0" w:space="0" w:color="auto"/>
            <w:left w:val="none" w:sz="0" w:space="0" w:color="auto"/>
            <w:bottom w:val="none" w:sz="0" w:space="0" w:color="auto"/>
            <w:right w:val="none" w:sz="0" w:space="0" w:color="auto"/>
          </w:divBdr>
        </w:div>
        <w:div w:id="1410149166">
          <w:marLeft w:val="0"/>
          <w:marRight w:val="0"/>
          <w:marTop w:val="0"/>
          <w:marBottom w:val="0"/>
          <w:divBdr>
            <w:top w:val="none" w:sz="0" w:space="0" w:color="auto"/>
            <w:left w:val="none" w:sz="0" w:space="0" w:color="auto"/>
            <w:bottom w:val="none" w:sz="0" w:space="0" w:color="auto"/>
            <w:right w:val="none" w:sz="0" w:space="0" w:color="auto"/>
          </w:divBdr>
          <w:divsChild>
            <w:div w:id="236406241">
              <w:marLeft w:val="0"/>
              <w:marRight w:val="0"/>
              <w:marTop w:val="0"/>
              <w:marBottom w:val="0"/>
              <w:divBdr>
                <w:top w:val="none" w:sz="0" w:space="0" w:color="auto"/>
                <w:left w:val="none" w:sz="0" w:space="0" w:color="auto"/>
                <w:bottom w:val="none" w:sz="0" w:space="0" w:color="auto"/>
                <w:right w:val="none" w:sz="0" w:space="0" w:color="auto"/>
              </w:divBdr>
              <w:divsChild>
                <w:div w:id="14246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4649">
      <w:bodyDiv w:val="1"/>
      <w:marLeft w:val="0"/>
      <w:marRight w:val="0"/>
      <w:marTop w:val="0"/>
      <w:marBottom w:val="0"/>
      <w:divBdr>
        <w:top w:val="none" w:sz="0" w:space="0" w:color="auto"/>
        <w:left w:val="none" w:sz="0" w:space="0" w:color="auto"/>
        <w:bottom w:val="none" w:sz="0" w:space="0" w:color="auto"/>
        <w:right w:val="none" w:sz="0" w:space="0" w:color="auto"/>
      </w:divBdr>
    </w:div>
    <w:div w:id="205457783">
      <w:bodyDiv w:val="1"/>
      <w:marLeft w:val="0"/>
      <w:marRight w:val="0"/>
      <w:marTop w:val="0"/>
      <w:marBottom w:val="0"/>
      <w:divBdr>
        <w:top w:val="none" w:sz="0" w:space="0" w:color="auto"/>
        <w:left w:val="none" w:sz="0" w:space="0" w:color="auto"/>
        <w:bottom w:val="none" w:sz="0" w:space="0" w:color="auto"/>
        <w:right w:val="none" w:sz="0" w:space="0" w:color="auto"/>
      </w:divBdr>
    </w:div>
    <w:div w:id="574976954">
      <w:bodyDiv w:val="1"/>
      <w:marLeft w:val="0"/>
      <w:marRight w:val="0"/>
      <w:marTop w:val="0"/>
      <w:marBottom w:val="0"/>
      <w:divBdr>
        <w:top w:val="none" w:sz="0" w:space="0" w:color="auto"/>
        <w:left w:val="none" w:sz="0" w:space="0" w:color="auto"/>
        <w:bottom w:val="none" w:sz="0" w:space="0" w:color="auto"/>
        <w:right w:val="none" w:sz="0" w:space="0" w:color="auto"/>
      </w:divBdr>
      <w:divsChild>
        <w:div w:id="1920408900">
          <w:marLeft w:val="0"/>
          <w:marRight w:val="0"/>
          <w:marTop w:val="0"/>
          <w:marBottom w:val="0"/>
          <w:divBdr>
            <w:top w:val="none" w:sz="0" w:space="0" w:color="auto"/>
            <w:left w:val="none" w:sz="0" w:space="0" w:color="auto"/>
            <w:bottom w:val="none" w:sz="0" w:space="0" w:color="auto"/>
            <w:right w:val="none" w:sz="0" w:space="0" w:color="auto"/>
          </w:divBdr>
        </w:div>
        <w:div w:id="1537347584">
          <w:marLeft w:val="0"/>
          <w:marRight w:val="0"/>
          <w:marTop w:val="0"/>
          <w:marBottom w:val="0"/>
          <w:divBdr>
            <w:top w:val="none" w:sz="0" w:space="0" w:color="auto"/>
            <w:left w:val="none" w:sz="0" w:space="0" w:color="auto"/>
            <w:bottom w:val="none" w:sz="0" w:space="0" w:color="auto"/>
            <w:right w:val="none" w:sz="0" w:space="0" w:color="auto"/>
          </w:divBdr>
        </w:div>
        <w:div w:id="1352608395">
          <w:marLeft w:val="0"/>
          <w:marRight w:val="0"/>
          <w:marTop w:val="0"/>
          <w:marBottom w:val="0"/>
          <w:divBdr>
            <w:top w:val="none" w:sz="0" w:space="0" w:color="auto"/>
            <w:left w:val="none" w:sz="0" w:space="0" w:color="auto"/>
            <w:bottom w:val="none" w:sz="0" w:space="0" w:color="auto"/>
            <w:right w:val="none" w:sz="0" w:space="0" w:color="auto"/>
          </w:divBdr>
          <w:divsChild>
            <w:div w:id="1004092285">
              <w:marLeft w:val="0"/>
              <w:marRight w:val="0"/>
              <w:marTop w:val="0"/>
              <w:marBottom w:val="0"/>
              <w:divBdr>
                <w:top w:val="none" w:sz="0" w:space="0" w:color="auto"/>
                <w:left w:val="none" w:sz="0" w:space="0" w:color="auto"/>
                <w:bottom w:val="none" w:sz="0" w:space="0" w:color="auto"/>
                <w:right w:val="none" w:sz="0" w:space="0" w:color="auto"/>
              </w:divBdr>
              <w:divsChild>
                <w:div w:id="16260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dis.europa.eu/projects/rcn/106495_en.html" TargetMode="External"/><Relationship Id="rId13" Type="http://schemas.openxmlformats.org/officeDocument/2006/relationships/hyperlink" Target="http://cordis.europa.eu/projects/rcn/87757_en.html" TargetMode="External"/><Relationship Id="rId18" Type="http://schemas.openxmlformats.org/officeDocument/2006/relationships/hyperlink" Target="http://cordis.europa.eu/projects/rcn/95484_en.html" TargetMode="External"/><Relationship Id="rId3" Type="http://schemas.microsoft.com/office/2007/relationships/stylesWithEffects" Target="stylesWithEffects.xml"/><Relationship Id="rId21" Type="http://schemas.openxmlformats.org/officeDocument/2006/relationships/hyperlink" Target="http://cordis.europa.eu/projects/rcn/110157_en.html" TargetMode="External"/><Relationship Id="rId7" Type="http://schemas.openxmlformats.org/officeDocument/2006/relationships/hyperlink" Target="https://www.sans.org/event/india-2014/course/hacker-techniques-exploits-incident-handling" TargetMode="External"/><Relationship Id="rId12" Type="http://schemas.openxmlformats.org/officeDocument/2006/relationships/hyperlink" Target="http://cordis.europa.eu/projects/rcn/95182_en.html" TargetMode="External"/><Relationship Id="rId17" Type="http://schemas.openxmlformats.org/officeDocument/2006/relationships/hyperlink" Target="http://cordis.europa.eu/projects/rcn/95209_en.html" TargetMode="External"/><Relationship Id="rId2" Type="http://schemas.openxmlformats.org/officeDocument/2006/relationships/styles" Target="styles.xml"/><Relationship Id="rId16" Type="http://schemas.openxmlformats.org/officeDocument/2006/relationships/hyperlink" Target="http://cordis.europa.eu/projects/rcn/110458_en.html" TargetMode="External"/><Relationship Id="rId20" Type="http://schemas.openxmlformats.org/officeDocument/2006/relationships/hyperlink" Target="http://cordis.europa.eu/projects/rcn/111030_en.html" TargetMode="External"/><Relationship Id="rId1" Type="http://schemas.openxmlformats.org/officeDocument/2006/relationships/numbering" Target="numbering.xml"/><Relationship Id="rId6" Type="http://schemas.openxmlformats.org/officeDocument/2006/relationships/hyperlink" Target="https://www.sans.org/event/india-2014/course/intrusion-detection-in-depth" TargetMode="External"/><Relationship Id="rId11" Type="http://schemas.openxmlformats.org/officeDocument/2006/relationships/hyperlink" Target="http://cordis.europa.eu/projects/rcn/110714_e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rdis.europa.eu/projects/rcn/95331_en.html" TargetMode="External"/><Relationship Id="rId23" Type="http://schemas.openxmlformats.org/officeDocument/2006/relationships/fontTable" Target="fontTable.xml"/><Relationship Id="rId10" Type="http://schemas.openxmlformats.org/officeDocument/2006/relationships/hyperlink" Target="http://cordis.europa.eu/projects/rcn/85344_en.html" TargetMode="External"/><Relationship Id="rId19" Type="http://schemas.openxmlformats.org/officeDocument/2006/relationships/hyperlink" Target="http://cordis.europa.eu/projects/rcn/109709_en.html" TargetMode="External"/><Relationship Id="rId4" Type="http://schemas.openxmlformats.org/officeDocument/2006/relationships/settings" Target="settings.xml"/><Relationship Id="rId9" Type="http://schemas.openxmlformats.org/officeDocument/2006/relationships/hyperlink" Target="http://cordis.europa.eu/projects/rcn/106390_en.html" TargetMode="External"/><Relationship Id="rId14" Type="http://schemas.openxmlformats.org/officeDocument/2006/relationships/hyperlink" Target="http://cordis.europa.eu/projects/rcn/105549_en.html" TargetMode="External"/><Relationship Id="rId22" Type="http://schemas.openxmlformats.org/officeDocument/2006/relationships/hyperlink" Target="http://cordis.europa.eu/projects/rcn/111357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3</cp:revision>
  <dcterms:created xsi:type="dcterms:W3CDTF">2014-03-07T19:08:00Z</dcterms:created>
  <dcterms:modified xsi:type="dcterms:W3CDTF">2014-03-09T09:29:00Z</dcterms:modified>
</cp:coreProperties>
</file>